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4" w:rsidRPr="00D2198D" w:rsidRDefault="00180AD4" w:rsidP="00180AD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2198D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180AD4" w:rsidRPr="00D2198D" w:rsidRDefault="00D2198D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0AD4" w:rsidRPr="00D2198D">
        <w:rPr>
          <w:rFonts w:ascii="Times New Roman" w:hAnsi="Times New Roman" w:cs="Times New Roman"/>
          <w:sz w:val="28"/>
          <w:szCs w:val="28"/>
        </w:rPr>
        <w:t>Развитие культуры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Свердловской области</w:t>
      </w:r>
    </w:p>
    <w:p w:rsidR="00180AD4" w:rsidRPr="00D2198D" w:rsidRDefault="00180AD4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до 2020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НА ПРЕДОСТАВЛЕНИЕ ГРАНТОВ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УЧРЕЖДЕНИЯМ КУЛЬТУРЫ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И ИСКУССТВА, ФОНДАМ, НЕКОММЕРЧЕСКИМ ПАРТНЕРСТВАМ И</w:t>
      </w:r>
      <w:r w:rsid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АВТОНОМНЫМ НЕКОММЕРЧЕСКИМ ОРГАНИЗАЦИЯМ, ОСУЩЕСТВЛЯЮЩИМ</w:t>
      </w:r>
      <w:r w:rsidR="00D2198D" w:rsidRPr="00D21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b/>
          <w:sz w:val="28"/>
          <w:szCs w:val="28"/>
        </w:rPr>
        <w:t>КУЛЬТУРНУЮ ДЕЯТЕЛЬНОСТЬ НА ТЕРРИТОРИИ СВЕРДЛОВСКОЙ ОБЛАСТИ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98D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обеспечения реализации мероприятий государственной программы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Развитие культуры в Свердловской области до 2020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 в части предоставления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на территории Свердловской области, для направления Министерством культуры Свердловской области средств областного бюджета в форме субсидий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из областного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бюджета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и иных межбюджетных трансфертов бюджетам муниципальных районов (городских округов), расположенных на территории Свердловской области,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 и условия предоставления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регламентирует процедуру проведения конкурсного отбора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для предоставления грантов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конкурсный отбор), в целях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повышения доступности и качества услуг, оказываемых населению в сфере культуры, на поддержку творческих проектов, видов и жанров профессионального искусства, оказывающих возвышающее влияние на личность.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Гранты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Свердловской области (далее - гранты), предоставляются в форме субсидий из областного бюджета и иных межбюджетных трансфертов учреждениям культуры и искусства, фондам, некоммерческим партнерствам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и автономным некоммерческим организациям, осуществляющим культурную деятельность на территории Свердловской области (далее - организации культуры и искусства), и направлены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на стимулирование творческой активности организаций культуры и искусства независимо от их формы собственности, имеющих достижения в области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Гранты организациям культуры и искусства предоставляются безвозмездно на конкурсной основе сроком на один год для финансирования реализации значимых для социокультурного развития Свердловской области проектов организаций культуры и искусства, направленных на сохранение, создание, распространение и освоение культурных ценностей в сфере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D2198D">
        <w:rPr>
          <w:rFonts w:ascii="Times New Roman" w:hAnsi="Times New Roman" w:cs="Times New Roman"/>
          <w:sz w:val="28"/>
          <w:szCs w:val="28"/>
        </w:rPr>
        <w:t>5. Гранты организациям культуры и искусства предоставляются для финансирования расходов: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по созданию новых театральных постановок, концертных программ, других публичных представлений;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по приобретению специализированного оборудования, соответствующего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уставной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деятельности организаций культуры и искусства, музыкальных инструментов, транспортных средств;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по организации и проведению региональных, всероссийских, международных фестивалей, конкурсов в сфере театрального, музыкального, хореографического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по организации межрегиональных, международных гастролей.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6. Гранты предоставляются по результатам открытого конкурсного отбора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на основе принципов равенства прав соискателей и гласности.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D2198D">
        <w:rPr>
          <w:rFonts w:ascii="Times New Roman" w:hAnsi="Times New Roman" w:cs="Times New Roman"/>
          <w:sz w:val="28"/>
          <w:szCs w:val="28"/>
        </w:rPr>
        <w:t>7. Конкурсный отбор на предоставление грантов проводится ежегодно среди организаций культуры и искусства Министерством культуры Свердловской области (далее - Министерство).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201</w:t>
      </w:r>
      <w:r w:rsidR="00D2198D">
        <w:rPr>
          <w:rFonts w:ascii="Times New Roman" w:hAnsi="Times New Roman" w:cs="Times New Roman"/>
          <w:sz w:val="28"/>
          <w:szCs w:val="28"/>
        </w:rPr>
        <w:t>7</w:t>
      </w:r>
      <w:r w:rsidRPr="00D2198D">
        <w:rPr>
          <w:rFonts w:ascii="Times New Roman" w:hAnsi="Times New Roman" w:cs="Times New Roman"/>
          <w:sz w:val="28"/>
          <w:szCs w:val="28"/>
        </w:rPr>
        <w:t xml:space="preserve">  год</w:t>
      </w:r>
      <w:r w:rsidR="00D2198D">
        <w:rPr>
          <w:rFonts w:ascii="Times New Roman" w:hAnsi="Times New Roman" w:cs="Times New Roman"/>
          <w:sz w:val="28"/>
          <w:szCs w:val="28"/>
        </w:rPr>
        <w:t>у</w:t>
      </w:r>
      <w:r w:rsidRPr="00D2198D">
        <w:rPr>
          <w:rFonts w:ascii="Times New Roman" w:hAnsi="Times New Roman" w:cs="Times New Roman"/>
          <w:sz w:val="28"/>
          <w:szCs w:val="28"/>
        </w:rPr>
        <w:t xml:space="preserve"> гранты организациям культуры и искусства устанавливаются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в количестве 18 </w:t>
      </w:r>
      <w:r w:rsidR="00D2198D">
        <w:rPr>
          <w:rFonts w:ascii="Times New Roman" w:hAnsi="Times New Roman" w:cs="Times New Roman"/>
          <w:sz w:val="28"/>
          <w:szCs w:val="28"/>
        </w:rPr>
        <w:t xml:space="preserve">единиц </w:t>
      </w:r>
      <w:r w:rsidRPr="00D2198D">
        <w:rPr>
          <w:rFonts w:ascii="Times New Roman" w:hAnsi="Times New Roman" w:cs="Times New Roman"/>
          <w:sz w:val="28"/>
          <w:szCs w:val="28"/>
        </w:rPr>
        <w:t>по следующим номинациям: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большой формы, организация и проведение межрегиональных, международных гастролей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малой формы, концертных программ, других публичных представлений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3)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области, в том числе создание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интернет-центров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большой формы, организация и проведение межрегиональных, международных гастролей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4 победителя, каждому из которых будет выделено по 7000 тыс. рублей</w:t>
      </w:r>
      <w:r w:rsidR="00D2198D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Создание новых театральных постановок малой формы, концертных программ, других публичных представлений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8 победителей, каждому из которых будет выделено по 500 тыс. рублей</w:t>
      </w:r>
      <w:r w:rsidR="00D2198D">
        <w:rPr>
          <w:rFonts w:ascii="Times New Roman" w:hAnsi="Times New Roman" w:cs="Times New Roman"/>
          <w:sz w:val="28"/>
          <w:szCs w:val="28"/>
        </w:rPr>
        <w:t xml:space="preserve"> </w:t>
      </w:r>
      <w:r w:rsidR="00D2198D">
        <w:rPr>
          <w:rFonts w:ascii="Times New Roman" w:hAnsi="Times New Roman" w:cs="Times New Roman"/>
          <w:sz w:val="28"/>
          <w:szCs w:val="28"/>
        </w:rPr>
        <w:br/>
        <w:t>в 2017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Организация и проведение региональных, всероссийских, международных фестивалей, конкурсов в сфере театрального, музыкального, хореографического искусства; реализация инновационных проектов, направленных на укрепление единого культурного пространства области, в том числе создание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интернет-центров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, обеспечивающих прямые трансляции и многосторонние видеомосты для показа спектаклей, концертов, конкурсов, фестивалей, мастер-классов и других мероприятий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определяются 6 победителей, каждому из которых будет выделено по 3000 тыс. рублей </w:t>
      </w:r>
      <w:r w:rsidR="00D2198D">
        <w:rPr>
          <w:rFonts w:ascii="Times New Roman" w:hAnsi="Times New Roman" w:cs="Times New Roman"/>
          <w:sz w:val="28"/>
          <w:szCs w:val="28"/>
        </w:rPr>
        <w:t>в 2017 году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8. По итогам конкурсного отбора Советом по предоставлению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Совет), созданным при Министерстве для организации проведения конкурсного отбора, формируется перечень организаций культуры и искусства - получателей грантов на </w:t>
      </w:r>
      <w:r w:rsidR="00D2198D">
        <w:rPr>
          <w:rFonts w:ascii="Times New Roman" w:hAnsi="Times New Roman" w:cs="Times New Roman"/>
          <w:sz w:val="28"/>
          <w:szCs w:val="28"/>
        </w:rPr>
        <w:t>2017</w:t>
      </w:r>
      <w:r w:rsidRPr="00D219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9. Для проведения конкурсного отбора Министерство ежегодно: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утверждает персональный состав Совета;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устанавливает дату начала приема документов организаций культуры и искусства на участие в конкурсном отборе;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3) размещает извещение о начале приема документов организаций культуры и искусства на официальном сайте Министерства www.mkso.ru в информационно-телекоммуникационной сети Интернет с указанием времени и места приема документов на участие в конкурсном отборе, почтового адреса для направления документов на участие в конкурсе и запросов о разъяснении порядка подготовки таких документов, а также контактных телефонов для получения устных консультаций по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вопросам подготовки документов на участие в конкурсном отборе не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начала приема документов;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осуществляет прием документов организаций культуры и искусства и регистрирует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их в журнале регистрации, который прошивается, нумеруется, заверяется подписью специалиста и скрепляется печатью Министерства;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обеспечивает сохранность поданных на участие в конкурсном отборе документов и защиту имеющихся в заявлениях персональных данных;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6) определяет на основании поданных в соответствии с </w:t>
      </w:r>
      <w:hyperlink w:anchor="Par7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пунктами 15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 перечень организаций культуры и искусства, признанных участниками конкурсного отбора, а также перечень организаций культуры и искусства, не допущенных к участию в конкурсном отборе;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7) организует работу членов Совета по рассмотрению документов участников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в трехдневный срок с момента утверждения итогов конкурсного отбора направляет уведомления участникам конкурсного отбора.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Глава 2. УСЛОВИЯ УЧАСТИЯ В КОНКУРСНОМ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ОТБОРЕ</w:t>
      </w:r>
      <w:proofErr w:type="gramEnd"/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10. Соискателями грантов могут выступать учреждения культуры и искусства, осуществляющие культурную деятельность в сфере театрального, музыкального, хореографического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11. Соискателями грантов не могут выступать: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творческие коллективы и организации, ведущие деятельность в сфере литературы, изобразительного и декоративно-прикладного искусства, кинематографии и фотоискусства, музейного и библиотечного дела, самодеятельного (любительского) художественного творчества, образования и традиционной народной культуры;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юридические лица, в отношении которых проводится процедура ликвидации;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юридические лица и индивидуальные предприниматели, в отношении которых судом принято решение о признании банкротом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об открытии конкурсного производства;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юридические лица и индивидуальные предприниматели, имеющие задолженности по начисленным налогам, сборам и иным обязательным платежам в бюджеты бюджетной системы Российской Федерации;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организации культуры и искусства, являющиеся федеральными государственными учреждениями.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D2198D">
        <w:rPr>
          <w:rFonts w:ascii="Times New Roman" w:hAnsi="Times New Roman" w:cs="Times New Roman"/>
          <w:sz w:val="28"/>
          <w:szCs w:val="28"/>
        </w:rPr>
        <w:t>12. Соискатели грантов должны: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быть созданы не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чем за 1 год до объявления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2) быть зарегистрированы и осуществлять деятельность на территории Свердловской области;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иметь расчетный счет;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осуществлять в качестве основной деятельности один из видов деятельности: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подготовку (создание, постановку) и показ (публичное исполнение, эксплуатацию) спектаклей, других публичных представлений;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подготовку и показ концертно-филармонических и концертно-просветительских программ, других публичных представлений;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иметь собственную производственную базу (производственные мощности, обеспечивающие качественное выполнение проекта) и (или) договор (соглашение) с организацией, находящейся и осуществляющей хозяйственную деятельность на территории Свердловской области, на производство работ (изготовление декораций, пошив костюмов, изготовление театральной обуви, театрального инвентаря и иное) - для театральных организаций;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6) иметь кадровое обеспечение, позволяющее осуществлять исполнение заявленных в заявке проектов.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соискатели грантов подают </w:t>
      </w:r>
      <w:hyperlink w:anchor="Par221" w:history="1">
        <w:r w:rsidRPr="00D2198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 (далее - заявка), по форме согласно приложению </w:t>
      </w:r>
      <w:r w:rsidR="00D2198D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1 к настоящему Порядку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с указанием номинации конкурсного отбора в соответствии с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14. Каждый соискатель имеет право представить на конкурсный отбор не более трех заявок, при этом по каждой номинации конкурсного отбора, выбранной соискателем гранта, может быть представлено не более одной заявки.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 принимаются заявки на строительство объектов капитального строительства, на издание литературно-художественных, периодических и продолжающихся изданий, учебных изданий.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D2198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Заявки подаются как в печатном, так и электронном виде на CD-диске с пометкой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Совет по предоставлению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в следующем формате: текстовый редактор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версии 3.0 и выше с использованием шрифтов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N 14 через 1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Заявки, поступившие только в электронном или только в печатном виде, не допускаются к участию 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16. Заявки организациями культуры и искусства оформляется в следующем порядке: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документы, входящие в состав заявки, формируются в папку;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документы, находящиеся в папке, оформляются отдельным списком;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 1-й странице папки указываются: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адрес Министерства;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 xml:space="preserve">на конкурсный отбор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в рамках реализации мероприятий государственной программы </w:t>
      </w:r>
      <w:r w:rsidR="00D2198D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Развитие культуры в Свердловской области до 2020 года</w:t>
      </w:r>
      <w:r w:rsidR="00D2198D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наименование организации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документы, содержащиеся в папке, должны быть прошиты,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пронумерованы и скреплены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печатью организации культуры и искусства.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3"/>
      <w:bookmarkEnd w:id="4"/>
      <w:r w:rsidRPr="00D2198D">
        <w:rPr>
          <w:rFonts w:ascii="Times New Roman" w:hAnsi="Times New Roman" w:cs="Times New Roman"/>
          <w:sz w:val="28"/>
          <w:szCs w:val="28"/>
        </w:rPr>
        <w:t>17. К заявке прикладываются следующие документы: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краткие сведения об организации-участнике;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сведения о проекте;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сведения о руководителе и основных исполнителях проекта;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смета проекта с выделением и указанием доли гранта;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5) копия устава организации культуры и искусства (со всеми изменениями и дополнениями), заверенная подписью руководителя и печатью организации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краткое описание проекта, заявляемого соискателем гранта, для размещения в сети Интернет в электронной форме;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выданная органами Федеральной налоговой службы не ранее чем за три месяца до дня окончания приема заявок на участие в конкурсном отборе выписка из Единого государственного реестра юридических лиц, подтверждающая отсутствие ведения процедуры ликвидации, или нотариально заверенная копия такой выписки;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8) согласие руководителя проекта и основных его исполнителей, сведения о которых включены в состав заявки, на обработку персональных данных. </w:t>
      </w:r>
      <w:r w:rsidR="00D2198D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В противном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включение в состав заявки информации и документов, содержащих персональные данные, не допускается;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9) другие документы и дополнительные материалы, которые заявитель считает необходимым приложить к заявке. К таким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в том числе относятся отзывы лиц, известных и уважаемых в сфере театрального, музыкального, хореографического искусства, о деятельности организаций культуры и искусства за последние три года, информация о наградах за последние три года, копии дипломов и иные документы;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10) документы из внебюджетных фондов, подтверждающие отсутствие задолженности по выплатам в данные фонды у организации культуры и искусства на момент подачи заявки, или их копии, заверенные подписью уполномоченных лиц и печатью внебюджетных фондов.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18. Софинансирование расходов организации культуры и искусства, связанных с реализацией проекта, и его размер не устанавливаются как условия участия в конкурсном отборе, но требование к наличию софинансирования расходов организации культуры и искусства устанавливается как условие предоставления гранта в критериях конкурсного отбора.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Источниками софинансирования расходов организации культуры и искусства, связанных с реализацией проекта, являются: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доходы организации культуры и искусства от приносящей доход деятельности;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безвозмездно полученные имущественные права (по их стоимостной оценке);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безвозмездно полученные товары, работы и услуги (по их стоимостной оценке);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труд добровольцев (по его стоимостной оценке исходя из среднего часового тарифа).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19. Срок реализации проектов, планируемый соискателями грантов, не должен быть позже 20 декабря года реализации проектов.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20. Заявки принимаются в течение 30 календарных дней с момента начала приема документов. Документы, поступившие в Министерство после указанного срока (в том числе по почте), не рассматриваются.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Заявка может быть отозвана или в нее могут быть внесены изменения путем соответствующего официального письменного обращения организации культуры и искусства в Министерство до окончания срока приема документов.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21. Ответственный секретарь Совета на безвозмездной основе осуществляет консультирование по оформлению заявок и условиям конкурсного отбора.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Консультации предоставляются по указанному в опубликованной информации о конкурсном отборе телефону или лично по месту приема заявок.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22. Представленные на конкурс заявки с приложенными к ним документами, удовлетворяющие требованиям </w:t>
      </w:r>
      <w:hyperlink w:anchor="Par7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пунктов 15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регистрируются ответственным секретарем Совета и допускаются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 участию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23. Присланные на конкурсный отбор материалы не возвращаются, рецензии не выдаются.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24. Министерство в течение 3 календарных дней после окончания приема документов осуществляет рассмотрение документов с целью признания организаций культуры и искусства участниками конкурсного отбора, результат которого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оформляется приказом Министерства культуры Свердловской области и подлежит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на официальном сайте Министерства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Основаниями для отказа в признании организации культуры и искусства участником конкурсного отбора являются: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несоответствие организации культуры и искусства требованиям </w:t>
      </w:r>
      <w:hyperlink w:anchor="Par60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пункта 12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представление неполного пакета документов согласно </w:t>
      </w:r>
      <w:hyperlink w:anchor="Par8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пункту 17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наличие в предыдущие периоды нарушений обязательств, указанных в договоре о предоставлении гранта, заключенном между Министерством и организацией культуры и искусства, в том числе непредставление (несвоевременное представление) организацией культуры и искусства отчетных документов об использовании грантов в предыдущих периодах, нецелевое расходование гранта;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запрашиваемый в заявке размер гранта на отдельный проект больше максимального размера гранта, утвержденного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соответствующей номинации;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5) запрашиваемый в заявке размер гранта на отдельный проект меньше минимального размера гранта, утвержденного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 для соответствующей номинации.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2B5651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Глава 3. ПОРЯДОК ПРОВЕДЕНИЯ КОНКУРСНОГО ОТБОРА</w:t>
      </w:r>
    </w:p>
    <w:p w:rsidR="00180AD4" w:rsidRPr="002B565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И РАССМОТРЕНИЯ КОНКУРСНОЙ ДОКУМЕНТАЦИИ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25. Проведение конкурсного отбора осуществляется в текущем финансовом году для предоставления грантов организациям культуры и искусства в последующем году.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26. В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конкурсного отбора на предоставление грантов создается Совет.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Совет формируется в количестве не менее 9 человек из числа представителей Администрации Губернатора Свердловской области, руководителей и специалистов Министерства, иных министерств и ведомств, организаций культуры и образования, научных учреждений и учебных заведений, общественных объединений и других организаций и физических лиц, чья профессиональная деятельность связана с деятельностью в сфере театрального, музыкального, хореографического искусства.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состав Совета не может входить работник (учредитель) организации культуры и искусства, подавшей заявку на участие в конкурсном отборе.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Председателем Совета является Министр культуры Свердловской области.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28. Совет в срок не более 15 рабочих дней со дня окончания срока приема документов на участие в конкурсном отборе организуют свою работу в два этапа: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заочное (дистанционное) рассмотрение документов участников конкурсного отбора;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проведение заседания Совета с обсуждением результатов заочного (дистанционного) рассмотрения документов участников конкурсного отбора, выставлением баллов по критериям оценки (</w:t>
      </w:r>
      <w:hyperlink w:anchor="Par65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2B5651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к настоящему Порядку), утверждением сводных результатов по каждой номинации, формированием перечня организаций культуры и искусства, отобранных для предоставления грантов.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29. Заседания Совета могут проводиться в случае присутствия на заседаниях не менее 50 процентов от общего числа членов Совета (кворум).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30. Во втором этапе конкурсного отбора членами Совета проводится оценка проектов. Оценка проектов проводится по следующим направлениям: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социально-экономическая значимость проекта и художественная ценность проекта;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ресурсное обеспечение реализации проекта.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31. При оценке социально-экономической значимости и художественной ценности проекта учитываются следующие критерии: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соответствие содержания проекта социально-экономическим приоритетам развития региона, указанным в </w:t>
      </w:r>
      <w:hyperlink r:id="rId5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области, одобренной Постановлением Правительства Свердловской области от 27.08.2008 N 873-ПП </w:t>
      </w:r>
      <w:r w:rsidR="002B565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Свердловской области на период до 2020 года</w:t>
      </w:r>
      <w:r w:rsidR="002B565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инновационный характер проекта, связанный с поиском новых форм выразительности, развитием современного театрального, музыкального, хореографического искусства, новаторских направлений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направленность проекта на гражданско-патриотическое воспитание детей и молодежи, духовно-нравственное развитие населения;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направленность проекта на формирование привлекательного имиджа Свердловской области средствами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5) направленность проекта на сохранение художественных традиций воплощения сценических произведений, концертных программ, преемственности артистической школы;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направленность проекта на повышение доступности и качества услуг, оказываемых населению в сфере культуры;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направленность проекта на сохранение, популяризацию и развитие культурного и исторического наследия народов России, региональной специфики культурной сферы.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32. При оценке ресурсного обеспечения реализации проектов, представленных на конкурсный отбор, учитываются следующие критерии: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наличие в организации культуры и искусства высокого уровня исполнительского мастерства (наличие у артистического персонала почетных званий и наград);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признание профессиональным сообществом заслуг организации культуры и искусства (наличие упоминаний об организации культуры и искусства или его творческих деятелях в российских средствах массовой информации, наличие материалов, посвященных деятельности организации, в ведущих профессиональных изданиях, на специализированных сайтах);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ведение организацией культуры и искусства гастрольной деятельности;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4) участие организации культуры и искусства в региональных, российских и международных профессиональных фестивалях;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процент заполняемости зрительного/концертного зала;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качество и разнообразие репертуара;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осуществление организацией культуры и искусства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наличие в организации культуры и искусства творческих коллективов различной жанровой направленности, действующих как в составе творческой труппы, так и осуществляющих самостоятельные творческие проекты;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9) предоставление организацией культуры и искусства не менее 40 процентов услуг (от общего объема услуг) для детской аудитории.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33. Решения по представленным заявкам принимаются тайным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голосованием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путем формирования рейтинга представленных к рассмотрению проектов по каждой номинации (по сумме баллов).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34. Каждый член Совета в оценочных табелях (форма оценочного </w:t>
      </w:r>
      <w:hyperlink w:anchor="Par65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табеля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представлена в приложении N 2 к настоящему Порядку), выдаваемых по числу проектов в каждой из номинаций: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оценивает в баллах соответствие каждому критерию всех представленных на конкурсный отбор проектов;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выводит итоговую сумму баллов (от 0 до 115 баллов) по каждому проекту, представленному организациями культуры и искусства, в каждой номинации.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35. Счетная комиссия в составе 5 человек, избираемых членами Совета открытым голосованием,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проводит ранжирование участников конкурсного отбора по каждой из номинаций и формирует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рейтинг победивших организаций </w:t>
      </w:r>
      <w:r w:rsidRPr="00D2198D">
        <w:rPr>
          <w:rFonts w:ascii="Times New Roman" w:hAnsi="Times New Roman" w:cs="Times New Roman"/>
          <w:sz w:val="28"/>
          <w:szCs w:val="28"/>
        </w:rPr>
        <w:lastRenderedPageBreak/>
        <w:t>культуры и искусства по итоговой сумме баллов, зафиксированной в оценочных табелях всех членов Совета.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В каждой из номинаций победившими считаются организации культуры и искусства, проекты которых получили наибольшее суммарное количество баллов. В том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когда число отобранных организаций культуры и искусства превышает установленное число грантов, среди организаций культуры и искусства, получивших одинаковое количество баллов и находящихся в конце списка победивших организаций культуры и искусства в каждой из номинаций, предпочтение отдается организации, заявление на реализацию проекта которой имеет более раннее время регистрации.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принимается большинством голосов и оформляется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протоколом заседания, который должен содержать список победителей конкурсного отбора, рейтинг проектов по каждой из номинаций, указанных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выставленных баллов.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36. Перечень организаций культуры и искусства - получателей грантов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с указанием наименований проектов и распределение грантов в форме иных межбюджетных трансфертов между бюджетами муниципальных районов (городских округов), расположенных на территории Свердловской области, утверждаются постановлениями Правительства Свердловской области.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Свердловской области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об утверждении перечня организаций культуры и искусства - получателей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готовится и направляется в установленном порядке для принятия после решения Совета в течение финансового года, в котором проводился конкурсный отбор.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Свердловской области об утверждении распределения из областного бюджета иных межбюджетных трансфертов бюджетам муниципальных районов (городских округов) для государственной поддержки муниципальных учреждений культуры и искусства - победителей конкурсного отбора на предоставление грантов Губернатора Свердловской области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готовится </w:t>
      </w:r>
      <w:r w:rsidR="002B5651">
        <w:rPr>
          <w:rFonts w:ascii="Times New Roman" w:hAnsi="Times New Roman" w:cs="Times New Roman"/>
          <w:sz w:val="28"/>
          <w:szCs w:val="28"/>
        </w:rPr>
        <w:br/>
      </w:r>
      <w:r w:rsidRPr="00D2198D">
        <w:rPr>
          <w:rFonts w:ascii="Times New Roman" w:hAnsi="Times New Roman" w:cs="Times New Roman"/>
          <w:sz w:val="28"/>
          <w:szCs w:val="28"/>
        </w:rPr>
        <w:t>в течение одного месяца после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принятия закона Свердловской области об областном бюджете на соответствующий финансовый год и плановый период и направляется в установленном порядке для принятия.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38. Постановления Правительства Свердловской области об утверждении перечня организаций культуры и искусства - получателей грантов с указанием наименований проектов и распределения иных межбюджетных трансфертов между бюджетами муниципальных районов (городских округов), расположенных на территории Свердловской области, публикуются в </w:t>
      </w:r>
      <w:r w:rsidR="002B565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Областной газете</w:t>
      </w:r>
      <w:r w:rsidR="002B565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>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2B5651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t>Глава 4. ПОРЯДОК РАСХОДОВАНИЯ ГРАНТОВ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39. Грант может быть использован только на цели, указанные в заявке на получение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40. Порядок расходования гранта определяется руководителем организации культуры и искусства в соответствии с заявкой, прошедшей конкурсный отбор, на основании предусматривающего размер предоставленного гранта договора, заключенного между Министерством и организацией культуры и искусства - получателем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Гранты предоставляются из областного бюджета в форме: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1) субсидий на иные цели для государственной поддержки областных государственных бюджетных и автономных учреждений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2) иных межбюджетных трансфертов местным бюджетам для государственной поддержки муниципальных учреждений культуры и искусства;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3) субсидий для государственной поддержки фондов, некоммерческих партнерств и автономных некоммерческих организаций.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41. Объем средств, расходуемых на выплату дополнительного к заработной плате денежного вознаграждения руководителям, художественному артистическому и техническому персоналу творческих коллективов организаций культуры и искусства - получателей грантов, не может превышать 50 процентов от суммы гранта.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42. Гранты, предоставленные организациям культуры и искусства в форме субсидий и иных межбюджетных трансфертов за счет средств областного бюджета, не могут расходоваться по следующим направлениям: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расходы, связанные с осуществлением деятельности, напрямую не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с проектами, указанными в </w:t>
      </w:r>
      <w:hyperlink w:anchor="Par2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расходы на уплату штрафов.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Глава 5.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ИСПОЛЬЗОВАНИЕМ ГРАНТОВ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43. Министерство обеспечивает соблюдение получателями субсидий и иных межбюджетных трансфертов условий, целей и порядка, установленных при их предоставлении.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Средства, полученные из областного бюджета в форме субсидий и иных межбюджетных трансфертов,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быть использованы на иные цели.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Нецелевое использование бюджетных сре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административным, уголовным, бюджетным законодательством.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44.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(городских округов) в пределах своей компетенции.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45. Руководители организаций культуры и искусства, получивших грант, обязаны представлять в Министерство </w:t>
      </w:r>
      <w:hyperlink w:anchor="Par746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об использовании областных средств, предоставленных на государственную поддержку организаций культуры и искусства в виде грантов, по форме согласно приложению N 3 к настоящему Порядку в срок не позднее 20 декабря отчетного года.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46. При выявлении Министерством либо органами, осуществляющими финансовый контроль, нарушения условий, установленных для предоставления грантов, а также факта представления недостоверных сведений для получения грантов гранты подлежат возврату в областной бюджет в течение 10 календарных дней с момента получения соответствующего требования.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При невозврате гранта в указанный срок Министерство принимает меры по взысканию с организации культуры и искусства подлежащего возврату гранта в бюджет в судебном порядке.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47. Министерство ежегодно докладывает в Правительство Свердловской области о целевом использовании грантов.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r w:rsidRPr="00D2198D">
        <w:rPr>
          <w:rFonts w:ascii="Times New Roman" w:hAnsi="Times New Roman" w:cs="Times New Roman"/>
          <w:sz w:val="28"/>
          <w:szCs w:val="28"/>
        </w:rPr>
        <w:t xml:space="preserve">Форма                                                       </w:t>
      </w:r>
      <w:r w:rsidR="002B56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Приложение N 1    к Порядку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проведения конкурсного отбора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предоставление грантов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Губернатора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учреждениям культуры и искусства,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фондам, некоммерческим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партнерствам и автономным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некоммерческим организациям,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осуществляющим культурную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деятельность на территории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 бланке организации               В Совет по предоставлению грантов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Дата,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исходящий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номер               Губернатора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учреждениям культуры и искусства,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фондам, некоммерческим партнерствам 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автономным некоммерческим организациям,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культурную деятельность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на территории Свердловской области</w:t>
      </w:r>
    </w:p>
    <w:p w:rsidR="00180AD4" w:rsidRPr="00D2198D" w:rsidRDefault="00180AD4" w:rsidP="002B5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5651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1"/>
      <w:bookmarkEnd w:id="6"/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80AD4" w:rsidRPr="002B5651" w:rsidRDefault="00180AD4" w:rsidP="002B56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51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80AD4" w:rsidRPr="002B5651" w:rsidRDefault="00180AD4" w:rsidP="002B56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651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ГРАНТОВ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ГУБЕРНАТОРА СВЕРДЛОВСКОЙ ОБЛАСТИ УЧРЕЖДЕНИЯМ КУЛЬТУРЫ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ИСКУССТВА, ФОНДАМ, НЕКОММЕРЧЕСКИМ ПАРТНЕРСТВАМ</w:t>
      </w:r>
      <w:r w:rsid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И АВТОНОМНЫМ НЕКОММЕРЧЕСКИМ ОРГАНИЗАЦИЯМ, ОСУЩЕСТВЛЯЮЩИМ</w:t>
      </w:r>
      <w:r w:rsidR="002B5651" w:rsidRPr="002B5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51">
        <w:rPr>
          <w:rFonts w:ascii="Times New Roman" w:hAnsi="Times New Roman" w:cs="Times New Roman"/>
          <w:b/>
          <w:sz w:val="28"/>
          <w:szCs w:val="28"/>
        </w:rPr>
        <w:t>КУЛЬТУРНУЮ ДЕЯТЕЛЬНОСТЬ НА ТЕРРИТОРИИ СВЕРДЛОВСКОЙ ОБЛАСТИ</w:t>
      </w:r>
      <w:proofErr w:type="gramEnd"/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1.  Изучив  документацию  конкурсного отбора на право получения грантов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Губернатора   Свердловской   области  учреждениями  культуры  и  искусства,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фондами,   некоммерческими   партнерствами  и  автономными  некоммерческими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организациями,   осуществляющими   культурную  деятельность  на  территории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Свердловской  области,  а  также 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применимые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 к  данному конкурсному отбору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законодательство и нормативные правовые акты ____________________________,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- участника конкурсного отбора)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(наименование должности руководителя и его Ф.И.О.)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сообщает   о   согласии   участвовать  в  конкурсном  отборе  на  условиях,</w:t>
      </w:r>
      <w:r w:rsidR="002B565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установленных  Порядком  проведения  конкурсного  отбора  на предоставление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грантов  Губернатора Свердловской области учреждениям культуры и искусства,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фондам,    некоммерческим    партнерствам   и   автономным   некоммерческим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организациям,   осуществляющим   культурную   деятельность   на  территории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Свердловской   области,   и  направляет  настоящую  заявку  для  участия  в</w:t>
      </w:r>
      <w:r w:rsidR="002B565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конкурсном   отборе  на  предоставление  грантов  Губернатора  Свердловской</w:t>
      </w:r>
    </w:p>
    <w:p w:rsidR="00180AD4" w:rsidRPr="00D2198D" w:rsidRDefault="00180AD4" w:rsidP="002B5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области.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Наименование проекта 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Номинация конкурсного отбора 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проекта 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Почтовый адрес и номера телефонов (городской с кодом города и номера сотовых телефонов) руководителя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Полное юридическое наименование организации в соответствии с ее Уставом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руководителя организации 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Место нахождения (адрес) организации ___________________, номер телефона __________, номер факса __________, e-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>: 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Запрашиваемый объем финансирования проекта (по гранту) 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Ф.И.О. основных исполнителей проекта (руководитель проекта в данной строке не указывается) _______________________________________________________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Заявка имеет следующие обязательные приложения: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1) приложение N 1. Краткие </w:t>
      </w:r>
      <w:hyperlink w:anchor="Par311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об организации-участнике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2) приложение N 2. </w:t>
      </w:r>
      <w:hyperlink w:anchor="Par467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проекте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3) приложение N 3. </w:t>
      </w:r>
      <w:hyperlink w:anchor="Par552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о руководителе и основных исполнителях проекта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4) приложение N 4. </w:t>
      </w:r>
      <w:hyperlink w:anchor="Par59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 w:rsidRPr="00D2198D">
        <w:rPr>
          <w:rFonts w:ascii="Times New Roman" w:hAnsi="Times New Roman" w:cs="Times New Roman"/>
          <w:sz w:val="28"/>
          <w:szCs w:val="28"/>
        </w:rPr>
        <w:t xml:space="preserve"> проекта с выделением и указанием доли гранта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5) приложение N 5. Копия Устава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6) приложение N 6. Краткое описание проектов, заявляемых соискателем гранта, для размещения в сети Интернет (1 страница печатного текста, формат А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98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2198D">
        <w:rPr>
          <w:rFonts w:ascii="Times New Roman" w:hAnsi="Times New Roman" w:cs="Times New Roman"/>
          <w:sz w:val="28"/>
          <w:szCs w:val="28"/>
        </w:rPr>
        <w:t xml:space="preserve">, N 14, через 1 интервал.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Краткое описание проектов представляется на бумажном и электронном носителях отдельным файлом) - в 1 экз.;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7) выданная органами Федеральной налоговой службы выписка из Единого государственного реестра юридических лиц, подтверждающая отсутствие ведения процедуры ликвидации, - в 1 экз.;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8) согласие руководителя проекта и основных его исполнителей, сведения о которых включены в состав заявки, на обработку персональных данных;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9) другие документы и дополнительные материалы (перечислить) - в 1 экз.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3. Настоящей заявкой подтверждаем, что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(наименование организации - участника конкурсного отбора)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не  проводится  процедура  ликвидации,  банкротства,  открытия  конкурсного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производства, деятельность не приостановлена.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К настоящей заявке прилагаются документы - всего _____ стр.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0"/>
        <w:gridCol w:w="1644"/>
      </w:tblGrid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Руководитель организации ____________________ / 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E00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198D">
        <w:rPr>
          <w:rFonts w:ascii="Times New Roman" w:hAnsi="Times New Roman" w:cs="Times New Roman"/>
          <w:sz w:val="28"/>
          <w:szCs w:val="28"/>
        </w:rPr>
        <w:t xml:space="preserve"> (подпись)             (расшифровка подписи)</w:t>
      </w:r>
    </w:p>
    <w:p w:rsidR="00180AD4" w:rsidRPr="00D2198D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0AD4" w:rsidRPr="00D2198D">
        <w:rPr>
          <w:rFonts w:ascii="Times New Roman" w:hAnsi="Times New Roman" w:cs="Times New Roman"/>
          <w:sz w:val="28"/>
          <w:szCs w:val="28"/>
        </w:rPr>
        <w:t>.П.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Приложение N 1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311"/>
      <w:bookmarkEnd w:id="7"/>
      <w:r w:rsidRPr="008E00A1">
        <w:rPr>
          <w:rFonts w:ascii="Times New Roman" w:hAnsi="Times New Roman" w:cs="Times New Roman"/>
          <w:b/>
          <w:sz w:val="28"/>
          <w:szCs w:val="28"/>
        </w:rPr>
        <w:t>КРАТКИЕ СВЕДЕНИЯ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ОРГАНИЗАЦИИ - УЧАСТНИКЕ КОНКУРСНОГО ОТБОРА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Информационная справка (не более 2000 знаков):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Штатная численность: 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2.1. Перечень работников, имеющих почетные звания, государственные награды, профессиональные премии: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2.2. Перечень наиболее интересных проектов (спектакли, концерты, программы, проекты)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535"/>
      </w:tblGrid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проекта</w:t>
            </w: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2.3. Участие в региональных, российских и международных профессиональных конкурсах/фестивалях (награды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794"/>
        <w:gridCol w:w="1644"/>
        <w:gridCol w:w="1531"/>
        <w:gridCol w:w="1757"/>
      </w:tblGrid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проводимого фестиваля,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Описание награды</w:t>
            </w: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2.4. Осуществление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дирижерами (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года):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00A1" w:rsidSect="008E00A1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2.5. Отчетные показатели </w:t>
      </w:r>
      <w:proofErr w:type="gramStart"/>
      <w:r w:rsidRPr="00D2198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198D">
        <w:rPr>
          <w:rFonts w:ascii="Times New Roman" w:hAnsi="Times New Roman" w:cs="Times New Roman"/>
          <w:sz w:val="28"/>
          <w:szCs w:val="28"/>
        </w:rPr>
        <w:t xml:space="preserve"> последние три года: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1757"/>
        <w:gridCol w:w="1984"/>
        <w:gridCol w:w="850"/>
        <w:gridCol w:w="850"/>
        <w:gridCol w:w="1020"/>
        <w:gridCol w:w="850"/>
        <w:gridCol w:w="737"/>
        <w:gridCol w:w="1020"/>
        <w:gridCol w:w="1247"/>
        <w:gridCol w:w="1276"/>
        <w:gridCol w:w="1871"/>
      </w:tblGrid>
      <w:tr w:rsidR="00180AD4" w:rsidRPr="00D2198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Коммерческая вместимость зала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из них художественно-артистический персонал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новых, капитально-возобновленных постановок (концертных программ)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Число зрителей (тыс. человек)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Процент заполняемости зрительного зала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 (тыс. рублей)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Доход от предпринимательской и иной приносящей доход деятельности (тыс. рублей)</w:t>
            </w:r>
          </w:p>
        </w:tc>
      </w:tr>
      <w:tr w:rsidR="00180AD4" w:rsidRPr="00D219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выезде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________________/ 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E00A1" w:rsidSect="008E00A1">
          <w:pgSz w:w="16838" w:h="11906" w:orient="landscape"/>
          <w:pgMar w:top="1418" w:right="1134" w:bottom="567" w:left="1134" w:header="0" w:footer="0" w:gutter="0"/>
          <w:cols w:space="720"/>
          <w:noEndnote/>
        </w:sectPr>
      </w:pPr>
    </w:p>
    <w:p w:rsidR="008E00A1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8E0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7"/>
      <w:bookmarkEnd w:id="8"/>
      <w:r w:rsidRPr="00D2198D">
        <w:rPr>
          <w:rFonts w:ascii="Times New Roman" w:hAnsi="Times New Roman" w:cs="Times New Roman"/>
          <w:sz w:val="28"/>
          <w:szCs w:val="28"/>
        </w:rPr>
        <w:t>СВЕДЕНИЯ О ПРОЕКТЕ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Наименование проекта 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Цель проекта 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Содержание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3.1. Аннотация проекта (не более 1500 знаков)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3.2. Основные этапы и полная программа работ на календарный год: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00"/>
        <w:gridCol w:w="2381"/>
      </w:tblGrid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80AD4" w:rsidRPr="00D2198D" w:rsidSect="008E00A1">
          <w:pgSz w:w="11906" w:h="16838"/>
          <w:pgMar w:top="1134" w:right="567" w:bottom="1134" w:left="1418" w:header="0" w:footer="0" w:gutter="0"/>
          <w:cols w:space="720"/>
          <w:noEndnote/>
        </w:sect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3.3. Сведения о наличии в штате специалистов, обладающих необходимой квалификацией, опытом работы для реализации проекта. Принимается во внимание опыт работы штатных и привлеченных сотрудников проекта, предыдущие достижения автора/исполнителя (авторов/исполнителей)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3.4. Количество исполнителей проекта: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3.5. Обоснование оригинальности проекта (отсутствие ранее созданных аналогов или похожих проектов), его инновационный характер, в том числе высокий художественный уровень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Ожидаемые результаты: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4.1. Эффективность проекта и его соответствие социально-экономическим приоритетам развития региона (региональная, федеральная значимость проекта) </w:t>
      </w:r>
      <w:hyperlink w:anchor="Par543" w:history="1">
        <w:r w:rsidRPr="00D219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4.2. Указание целевой аудитории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4.3. Наличие положительных результатов реализованных ранее аналогичных проектов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Общая стоимость проекта __________________________ рублей: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5.1. Запрашиваемый объем финансирования проекта по гранту: _________ рублей.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5.2. Иные источники финансирования проекта 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проекта: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организации: _________________/ 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(подпись)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80AD4" w:rsidRPr="00D2198D" w:rsidRDefault="00180AD4" w:rsidP="00180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43"/>
      <w:bookmarkEnd w:id="9"/>
      <w:r w:rsidRPr="00D2198D">
        <w:rPr>
          <w:rFonts w:ascii="Times New Roman" w:hAnsi="Times New Roman" w:cs="Times New Roman"/>
          <w:sz w:val="28"/>
          <w:szCs w:val="28"/>
        </w:rPr>
        <w:t>&lt;*&gt; (соответствие проекта основным направлениям развития региона, определенным документами стратегического планирования, например: государственным программам, Концепции развития театрального дела до 2020 года и иное).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N 3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52"/>
      <w:bookmarkEnd w:id="10"/>
      <w:r w:rsidRPr="00D2198D">
        <w:rPr>
          <w:rFonts w:ascii="Times New Roman" w:hAnsi="Times New Roman" w:cs="Times New Roman"/>
          <w:sz w:val="28"/>
          <w:szCs w:val="28"/>
        </w:rPr>
        <w:t>СВЕДЕНИЯ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О РУКОВОДИТЕЛЕ И ОСНОВНЫХ ИСПОЛНИТЕЛЯХ ПРОЕКТА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(ЗАПОЛНЯЕТСЯ НА КАЖДОГО ЧЕЛОВЕКА ОТДЕЛЬНО,</w:t>
      </w:r>
      <w:proofErr w:type="gramEnd"/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198D">
        <w:rPr>
          <w:rFonts w:ascii="Times New Roman" w:hAnsi="Times New Roman" w:cs="Times New Roman"/>
          <w:sz w:val="28"/>
          <w:szCs w:val="28"/>
        </w:rPr>
        <w:t>ОБЯЗАТЕЛЬНО УКАЗЫВАЕТСЯ НАЗВАНИЕ ПРОЕКТА)</w:t>
      </w:r>
      <w:proofErr w:type="gramEnd"/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1. Ф.И.О. 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2. Дата рождения 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3. Почетное звание, ученая степень или звание 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4. Основное место работы (указывается полное юридическое название организации в соответствии с ее Уставом)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5. Должность (для неработающих - род занятий)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6. Основные творческие работы, связанные с тематикой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7. Почтовый адрес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8. Номера телефонов служебный и домашний, номер факс; адрес электронной почты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исполнителя проекта  _________________/ _________________________/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N 4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Заявке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93"/>
      <w:bookmarkEnd w:id="11"/>
      <w:r w:rsidRPr="00D2198D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1276"/>
        <w:gridCol w:w="850"/>
        <w:gridCol w:w="2154"/>
        <w:gridCol w:w="2268"/>
      </w:tblGrid>
      <w:tr w:rsidR="00180AD4" w:rsidRPr="00D219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Общие затраты (рублей)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180AD4" w:rsidRPr="00D2198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областной/ муниципальный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иные источники финансирования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D4" w:rsidRPr="00D219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Расшифровка к смете с обоснованием расходов по статьям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руководителя проекта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Подпись главного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бухгалтера организации       _________________/ ________________________/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Приложение N 2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Порядку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проведения конкурсного отбора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на предоставление грантов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Губернатора Свердловской области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учреждениям культуры и искусства,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фондам, некоммерческим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партнерствам и автономным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некоммерческим организациям,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осуществляющим культурную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деятельность на территории</w:t>
      </w:r>
    </w:p>
    <w:p w:rsidR="00180AD4" w:rsidRPr="00D2198D" w:rsidRDefault="00180AD4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Свердловской области</w:t>
      </w:r>
    </w:p>
    <w:p w:rsidR="00180AD4" w:rsidRPr="00D2198D" w:rsidRDefault="00180AD4" w:rsidP="008E00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659"/>
      <w:bookmarkEnd w:id="12"/>
      <w:r w:rsidRPr="00D2198D">
        <w:rPr>
          <w:rFonts w:ascii="Times New Roman" w:hAnsi="Times New Roman" w:cs="Times New Roman"/>
          <w:sz w:val="28"/>
          <w:szCs w:val="28"/>
        </w:rPr>
        <w:t>ОЦЕНОЧНЫЙ ТАБЕЛЬ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(наименование организации культуры и искусства)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460"/>
      </w:tblGrid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Шкала оценки критерия (варианты оценки в баллах)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0AD4" w:rsidRPr="00D2198D" w:rsidTr="008E00A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социально-экономической значимости и художественной ценности проекта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проекта основным социально-экономическим приоритетам развития региона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Инновационный характер проекта, связанный с поиском новых форм выразительности, развитием современного театрального, музыкального, хореографического искусства, новаторских направлений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патриотическое воспитание детей и молодежи, духовно-нравственное развитие населения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формирование привлекательного имиджа Свердловской области средствами культуры и искусства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проекта на сохранение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художественных традиций воплощения сценических произведений, концертных программ, преемственности артистической школы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повышение доступности и качества услуг, оказываемых населению в сфере культуры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Направленность проекта на сохранение, популяризацию и развитие культурного и исторического наследия народов России, региональной специфики культурной сферы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180AD4" w:rsidRPr="00D2198D" w:rsidTr="008E00A1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 w:rsidP="008E00A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Оценка ресурсного обеспечения реализации проекта, представленного на конкурсный отбор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высокого уровня исполнительского мастерства (наличие у артистического персонала почетных званий и наград)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0 - 2 - 4 - 6 - 8 - 10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Признание профессиональным сообществом заслуг организации культуры (наличие положительных отзывов в средствах массовой информации, наличие материалов, посвященных деятельности организации, в ведущих профессиональных изданиях, на специализированных сайтах)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0 - 10 - 20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Ведение организацией гастрольной деятельности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региональных, российских и международных профессиональных фестивалях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0 - 2 - 4 - 6 - 8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Высокий процент заполняемости зрительного зала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Качество и разнообразие репертуара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организацией активного сотрудничества с ведущими российскими и зарубежными драматургами, композиторами, режиссерами, балетмейстерами, хореографами, солистами, концертными исполнителями и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дирижерами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0 - 1 - 2 - 3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творческих коллективов различной жанровой направленности, действующих как в составе творческой труппы, так и осуществляющих самостоятельные творческие проекты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0 - 1 - 2 - 3 - 4 - 5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Предоставление организацией не менее 40 процентов услуг (от общего объема услуг) для детской аудитории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0 - 1 - 2</w:t>
            </w:r>
          </w:p>
        </w:tc>
      </w:tr>
      <w:tr w:rsidR="00180AD4" w:rsidRPr="00D2198D" w:rsidTr="008E00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Обоснованность расходования сре</w:t>
            </w:r>
            <w:proofErr w:type="gramStart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0 - 4 - 8 - 12 - 16 - 18</w:t>
            </w:r>
          </w:p>
        </w:tc>
      </w:tr>
      <w:tr w:rsidR="00180AD4" w:rsidRPr="00D2198D" w:rsidTr="008E00A1"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"__" ______________________ 20__ г.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0A1" w:rsidRDefault="008E00A1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180AD4" w:rsidRPr="00D2198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04"/>
        <w:gridCol w:w="8646"/>
      </w:tblGrid>
      <w:tr w:rsidR="008E00A1" w:rsidTr="008E00A1">
        <w:tc>
          <w:tcPr>
            <w:tcW w:w="6204" w:type="dxa"/>
          </w:tcPr>
          <w:p w:rsidR="008E00A1" w:rsidRDefault="008E00A1" w:rsidP="008E00A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E00A1" w:rsidRDefault="008E00A1" w:rsidP="008E00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3 к Порядку  проведения конкурсного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 предоставление грантов  Губернатора Свердловской области  учреждениям культуры и искусства, фондам, некоммерческим  партнерствам и автономным  некоммерческим организациям,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вляющим культурную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                                               Свердловской области</w:t>
            </w:r>
          </w:p>
        </w:tc>
      </w:tr>
    </w:tbl>
    <w:p w:rsidR="008E00A1" w:rsidRDefault="008E00A1" w:rsidP="008E00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746"/>
      <w:bookmarkEnd w:id="13"/>
      <w:r w:rsidRPr="008E00A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ОБ ИСПОЛЬЗОВАНИИ ОБЛАСТНЫХ СРЕДСТВ, ПРЕДОСТАВЛЕННЫХ</w:t>
      </w:r>
      <w:r w:rsidR="008E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0A1">
        <w:rPr>
          <w:rFonts w:ascii="Times New Roman" w:hAnsi="Times New Roman" w:cs="Times New Roman"/>
          <w:b/>
          <w:sz w:val="28"/>
          <w:szCs w:val="28"/>
        </w:rPr>
        <w:t>НА ГОСУДАРСТВЕННУЮ ПОДДЕРЖКУ В ВИДЕ ГРАНТА</w:t>
      </w:r>
      <w:r w:rsidR="008E0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0AD4" w:rsidRPr="00D2198D" w:rsidRDefault="008E00A1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0AD4" w:rsidRPr="00D2198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180AD4" w:rsidRPr="008E00A1" w:rsidRDefault="00180AD4" w:rsidP="00180AD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>ПО ДОГОВОРУ С МИНИСТЕРСТВОМ КУЛЬТУРЫ СВЕРДЛОВСКОЙ ОБЛАСТИ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ОТ </w:t>
      </w:r>
      <w:r w:rsidR="008E00A1">
        <w:rPr>
          <w:rFonts w:ascii="Times New Roman" w:hAnsi="Times New Roman" w:cs="Times New Roman"/>
          <w:sz w:val="28"/>
          <w:szCs w:val="28"/>
        </w:rPr>
        <w:t>«</w:t>
      </w:r>
      <w:r w:rsidRPr="00D2198D">
        <w:rPr>
          <w:rFonts w:ascii="Times New Roman" w:hAnsi="Times New Roman" w:cs="Times New Roman"/>
          <w:sz w:val="28"/>
          <w:szCs w:val="28"/>
        </w:rPr>
        <w:t>__</w:t>
      </w:r>
      <w:r w:rsidR="008E00A1">
        <w:rPr>
          <w:rFonts w:ascii="Times New Roman" w:hAnsi="Times New Roman" w:cs="Times New Roman"/>
          <w:sz w:val="28"/>
          <w:szCs w:val="28"/>
        </w:rPr>
        <w:t>»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_____________ 20__ </w:t>
      </w:r>
      <w:r w:rsidR="008E00A1">
        <w:rPr>
          <w:rFonts w:ascii="Times New Roman" w:hAnsi="Times New Roman" w:cs="Times New Roman"/>
          <w:sz w:val="28"/>
          <w:szCs w:val="28"/>
        </w:rPr>
        <w:t>№</w:t>
      </w:r>
      <w:r w:rsidRPr="00D2198D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0AD4" w:rsidRPr="00D2198D" w:rsidRDefault="00180AD4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0A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E00A1">
        <w:rPr>
          <w:rFonts w:ascii="Times New Roman" w:hAnsi="Times New Roman" w:cs="Times New Roman"/>
          <w:b/>
          <w:sz w:val="28"/>
          <w:szCs w:val="28"/>
        </w:rPr>
        <w:t>РАМКАХ</w:t>
      </w:r>
      <w:proofErr w:type="gramEnd"/>
      <w:r w:rsidRPr="008E00A1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8E00A1">
        <w:rPr>
          <w:rFonts w:ascii="Times New Roman" w:hAnsi="Times New Roman" w:cs="Times New Roman"/>
          <w:sz w:val="28"/>
          <w:szCs w:val="28"/>
        </w:rPr>
        <w:t xml:space="preserve"> </w:t>
      </w:r>
      <w:r w:rsidRPr="00D219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80AD4" w:rsidRPr="00D2198D" w:rsidRDefault="008E00A1" w:rsidP="00180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80AD4" w:rsidRPr="00D2198D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180AD4" w:rsidRPr="00D2198D" w:rsidRDefault="008E00A1" w:rsidP="00180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0AD4" w:rsidRPr="00D2198D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041"/>
        <w:gridCol w:w="1984"/>
        <w:gridCol w:w="1871"/>
        <w:gridCol w:w="1757"/>
        <w:gridCol w:w="2268"/>
        <w:gridCol w:w="1474"/>
      </w:tblGrid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сметы расходов по договору (приложение к договору)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Предусмотрено по смете (приложение к договору)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Объем фактически выполненных работ (с расшифровкой согласно смете расходов)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с которыми заключены договоры на выполнение работ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Основания для перечисления денежных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Документальное подтверждение фактически произведенных работ (акт приема-сдачи, счет-фактура)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Сумма средств по факту выполненных работ</w:t>
            </w:r>
          </w:p>
        </w:tc>
      </w:tr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9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0AD4" w:rsidRPr="00D2198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D4" w:rsidRPr="00D2198D" w:rsidRDefault="00180A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Смета фактических расходов и отчет о результатах реализации проекта прилагаются.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М.П. Руководитель организации ________________ / 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 xml:space="preserve">                                  (подпись)        (расшифровка подписи)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t>Главный бухгалтер организации ________________ / __________________________</w:t>
      </w:r>
    </w:p>
    <w:p w:rsidR="00180AD4" w:rsidRPr="00D2198D" w:rsidRDefault="00180AD4" w:rsidP="00180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198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(подпись)        (расшифровка подписи)</w:t>
      </w: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AD4" w:rsidRPr="00D2198D" w:rsidRDefault="00180AD4" w:rsidP="00180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98D" w:rsidRPr="00D2198D" w:rsidRDefault="00D2198D">
      <w:pPr>
        <w:rPr>
          <w:rFonts w:ascii="Times New Roman" w:hAnsi="Times New Roman" w:cs="Times New Roman"/>
          <w:sz w:val="28"/>
          <w:szCs w:val="28"/>
        </w:rPr>
      </w:pPr>
    </w:p>
    <w:sectPr w:rsidR="00D2198D" w:rsidRPr="00D2198D" w:rsidSect="00D2198D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AD"/>
    <w:rsid w:val="00042567"/>
    <w:rsid w:val="00180AD4"/>
    <w:rsid w:val="00217547"/>
    <w:rsid w:val="002B5651"/>
    <w:rsid w:val="007D1639"/>
    <w:rsid w:val="008E00A1"/>
    <w:rsid w:val="00AC132F"/>
    <w:rsid w:val="00C176AD"/>
    <w:rsid w:val="00CF08B5"/>
    <w:rsid w:val="00D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A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0A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3B16D00FF6BABB2BF1ED2E26763A7B445AB6EF670D5B824F218DC11DB64C55631B0EE38581CA9E621764Y3p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7777</Words>
  <Characters>44330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Наталья Глебовна</dc:creator>
  <cp:keywords/>
  <dc:description/>
  <cp:lastModifiedBy>Шибанова Наталья Глебовна</cp:lastModifiedBy>
  <cp:revision>2</cp:revision>
  <dcterms:created xsi:type="dcterms:W3CDTF">2016-08-04T06:31:00Z</dcterms:created>
  <dcterms:modified xsi:type="dcterms:W3CDTF">2016-08-04T06:31:00Z</dcterms:modified>
</cp:coreProperties>
</file>