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66" w:rsidRPr="008F5D66" w:rsidRDefault="008F5D66" w:rsidP="008F5D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25 </w:t>
      </w:r>
    </w:p>
    <w:p w:rsidR="008F5D66" w:rsidRPr="008F5D66" w:rsidRDefault="008F5D66" w:rsidP="008F5D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F5D66" w:rsidRPr="008F5D66" w:rsidRDefault="008F5D66" w:rsidP="008F5D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 Свердловской области</w:t>
      </w:r>
    </w:p>
    <w:p w:rsidR="008F5D66" w:rsidRPr="008F5D66" w:rsidRDefault="008F5D66" w:rsidP="008F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66" w:rsidRPr="008F5D66" w:rsidRDefault="008F5D66" w:rsidP="008F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ДОЛЖНОСТНОЙ РЕГЛАМЕНТ</w:t>
      </w: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D66" w:rsidRPr="008F5D66" w:rsidRDefault="008F5D66" w:rsidP="008F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 специалиста отдела бухгалтерского учета и материально-технического обеспечения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F5D66" w:rsidRPr="008F5D66" w:rsidRDefault="008F5D66" w:rsidP="008F5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должностной регламент разработан в соответствии с Федеральным законом от 27 июля 2004 года № 79-ФЗ «О государственной гражданской службе Российской Федерации», Законом Свердловской области от 15 июля 2005 года № 84-ОЗ «Об особенностях государственной гражданской службы Свердловской области», Административным регламентом Министерства культуры Свердловской области, Положением о Министерстве культуры Свердловской области, Положением об отделе бухгалтерского учета и материально-технического обеспечения. 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 ведущего специалиста отдела бухгалтерского учета и материально-технического обеспечения (далее – должность) в соответствии с Реестром должностей государственной гражданской службы Свердловской области, утвержденным Указом Губернатора Свердловской области от 05.05.2005 № 281-УГ «Об утверждении Реестра должностей государственной гражданской службы Свердловской области», относится к старшей группе должностей государственной  гражданской службы Свердловской области категории «специалисты».</w:t>
      </w:r>
    </w:p>
    <w:p w:rsidR="008F5D66" w:rsidRPr="008F5D66" w:rsidRDefault="008F5D66" w:rsidP="008F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Область профессиональной служебной деятельности, в соответствии с которой государственный гражданский служащий Свердловской области (далее – государственный гражданский служащий) исполняет должностные обязанности: сфера культуры.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Вид профессиональной служебной деятельности, в соответствии с которым государственный гражданский служащий исполняет должностные обязанности: 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содействие осуществлению и защите прав и свобод граждан;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организация и обеспечение деятельности Министерства культуры Свердловской области (далее – министерство) как исполнительного органа государственной власти Свердловской области в соответствии с законодательством Российской Федерации и законодательством Свердловской области;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полномочия главного администратора (администратора) доходов бюджетов бюджетной системы Российской Федерации по закрепленным источникам доходов, главного распорядителя и получателя бюджетных средств в соответствии с бюджетным законодательством Российской Федерации;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 полномочия учредителя в отношении государственных учреждений Свердловской области и координация их деятельности.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Задачи, на реализацию которых ориентировано исполнение должностных обязанностей: 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осуществление внутреннего финансового контроля в пределах полномочий министерства;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разработка нормативных и методических документов, регламентирующих финансово-хозяйственную деятельность министерства;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работа с заявлениями, обращениями и жалобами граждан, в том числе в электронной форме;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 разработка, согласование и вынесение в установленном порядке на рассмотрение Губернатора Свердловской области и Правительства Свердловской области проектов правовых актов по вопросам, входящим в компетенцию министерства;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издание правовых актов (приказов) по вопросам, входящим в компетенцию министерства;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внесение в Правительство Свердловской области предложений по совершенствованию законодательных и иных правовых актов по вопросам, относящимся к компетенции министерства, участие в разработке проектов законов и иных правовых актов Свердловской области по вопросам, относящимся к компетенции министерства, подготовка заключений на проекты законов и иных правовых актов Российской Федерации и Свердловской области;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осуществление подготовки проектов договоров Свердловской области с Российской Федерацией, субъектами Российской Федерации, а также проектов международных договоров по вопросам, входящим в компетенцию министерства;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осуществление приема граждан, обеспечение своевременного и полного рассмотрения устных и письменных обращений граждан по вопросам, входящим в компетенцию министерства, принятие по ним решений и направление заявителям ответов в установленный законодательством срок;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обеспечение деятельности координационных и совещательных органов, образуемых Губернатором Свердловской области и Правительством Свердловской области по вопросам, входящим в компетенцию министерства;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осуществление функций главного администратора (администратора) доходов областного бюджета, установленных бюджетным законодательством Российской Федерации, по закрепленным за ним источникам доходов областного бюджета;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 осуществление в установленном порядке координации деятельности государственных учреждений, контроля за их деятельностью, использованием переданного им имущества.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Государственному гражданскому служащему</w:t>
      </w: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замещающему должность, </w:t>
      </w:r>
      <w:r w:rsidRPr="008F5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присваивается классный чин государственной гражданской службы Свердловской области в 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в соответствии с законодательством Российской Федерации и Свердловской области.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Государственный гражданский служащий назначается на должность и принимается на государственную гражданскую службу Свердловской области, а также освобождается от должности и увольняется с государственной гражданской службы Свердловской области Министром культуры Свердловской области (далее – министр) в порядке, установленном законодательством Российской Федерации о государственной гражданской службе Российской Федерации.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Государственный гражданский служащий непосредственно подчиняется начальнику отдела бухгалтерского учета и материально-технического обеспечения (далее – отдел) либо лицу, исполняющему его обязанности. </w:t>
      </w:r>
    </w:p>
    <w:p w:rsidR="008F5D66" w:rsidRPr="008F5D66" w:rsidRDefault="008F5D66" w:rsidP="008F5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Государственному гражданскому служащему другие государственные гражданские служащие не подчиняются. 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В период временного отсутствия государственного гражданского служащего исполнение его должностных обязанностей возлагается на других государственных гражданских служащих, замещающих должности главного специалиста отдела и главного специалиста отдела (по вопросам заработной платы, бюджетной и налоговой отчетности) в соответствии с поручениями начальника отдела.  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На государственного гражданского служащего в случае служебной необходимости и с его согласия может быть возложено исполнение должностных обязанностей по какой-либо должности государственной гражданской службы в отделе. 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гражданский служащий исполняет должностные обязанности главного специалиста (по вопросам заработной платы, бюджетной и налоговой отчетности) в период его временного отсутствия.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Правовыми актами, регламентирующими служебную деятельность государственного гражданского служащего, являются: Конституция Российской Федерации, Федеральный закон от 27 мая 2003 года № 58-ФЗ «О системе государственной службы Российской Федерации», Федеральный закон от 27 июля 2004 года № 79-ФЗ «О государственной гражданской службе Российской Федерации», иные федеральные законы, указы и распоряжения Президента Российской Федерации, постановления и распоряжения Правительства Российской Федерации, Устав Свердловской области, другие законы Свердловской области, указы и распоряжения Губернатора Свердловской области, постановления и распоряжения Правительства Свердловской области, Административный регламент министерства, настоящий должностной регламент, иные правовые акты, регулирующие деятельность отдела. </w:t>
      </w:r>
    </w:p>
    <w:p w:rsidR="008F5D66" w:rsidRPr="008F5D66" w:rsidRDefault="008F5D66" w:rsidP="008F5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D66" w:rsidRPr="008F5D66" w:rsidRDefault="008F5D66" w:rsidP="008F5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D66">
        <w:rPr>
          <w:rFonts w:ascii="Times New Roman" w:eastAsia="Times New Roman" w:hAnsi="Times New Roman" w:cs="Times New Roman"/>
          <w:b/>
          <w:bCs/>
          <w:sz w:val="24"/>
          <w:szCs w:val="24"/>
        </w:rPr>
        <w:t>2. Квалификационные требования</w:t>
      </w:r>
    </w:p>
    <w:p w:rsidR="008F5D66" w:rsidRPr="008F5D66" w:rsidRDefault="008F5D66" w:rsidP="008F5D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13. 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D66" w:rsidRPr="008F5D66" w:rsidRDefault="008F5D66" w:rsidP="008F5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D66">
        <w:rPr>
          <w:rFonts w:ascii="Times New Roman" w:eastAsia="Calibri" w:hAnsi="Times New Roman" w:cs="Times New Roman"/>
          <w:b/>
          <w:sz w:val="24"/>
          <w:szCs w:val="24"/>
        </w:rPr>
        <w:t>2.1. Базовые квалификационные требования</w:t>
      </w:r>
    </w:p>
    <w:p w:rsidR="008F5D66" w:rsidRPr="008F5D66" w:rsidRDefault="008F5D66" w:rsidP="008F5D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14. Государственный гражданский служащий, замещающий должность, должен иметь</w:t>
      </w: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D66">
        <w:rPr>
          <w:rFonts w:ascii="Times New Roman" w:eastAsia="Calibri" w:hAnsi="Times New Roman" w:cs="Times New Roman"/>
          <w:sz w:val="24"/>
          <w:szCs w:val="24"/>
        </w:rPr>
        <w:t>минимальный уровень профессионального образования: высшее образование – бакалавриат</w:t>
      </w:r>
      <w:bookmarkStart w:id="0" w:name="_GoBack"/>
      <w:bookmarkEnd w:id="0"/>
      <w:r w:rsidRPr="008F5D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5D66" w:rsidRPr="008F5D66" w:rsidRDefault="008F5D66" w:rsidP="008F5D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15. </w:t>
      </w:r>
      <w:r w:rsidRPr="008F5D66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</w:t>
      </w: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D66">
        <w:rPr>
          <w:rFonts w:ascii="Times New Roman" w:eastAsia="Calibri" w:hAnsi="Times New Roman" w:cs="Times New Roman"/>
          <w:sz w:val="24"/>
          <w:szCs w:val="24"/>
          <w:lang w:eastAsia="ru-RU"/>
        </w:rPr>
        <w:t>стажу государственной гражданской службы Российской Федерации государственного гражданского служащего, замещающего должность, не установлены.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16. Государственный гражданский служащий, замещающий должность,  должен обладать следующими базовыми знаниями и умениями: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2) знаниями основ: 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Конституции Российской Федерации;</w:t>
      </w:r>
    </w:p>
    <w:p w:rsidR="008F5D66" w:rsidRPr="008F5D66" w:rsidRDefault="008F5D66" w:rsidP="008F5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Федерального закона от 27 мая 2003 года № 58-ФЗ «О системе государственной службы Российской Федерации»;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 года № 79-ФЗ «О государственной гражданской службе Российской Федерации»;</w:t>
      </w:r>
    </w:p>
    <w:p w:rsidR="008F5D66" w:rsidRPr="008F5D66" w:rsidRDefault="008F5D66" w:rsidP="008F5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 мая 2006 года № 59-ФЗ «О порядке рассмотрения обращений граждан Российской Федерации»;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 года № 273-ФЗ «О противодействии коррупции»;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Устава Свердловской области;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закона от 10 марта 1999 года № 4-ОЗ «О правовых актах в Свердловской области»;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Свердловской области от 15 июля 2005 года № 84-ОЗ «Об особенностях государственной гражданской службы Свердловской области»;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и умениями в области информационно-коммуникационных технологий (далее – ИКТ): базового уровня требований в области ИКТ, а именно: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знаниями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работы с внутренними и периферийными устройствами компьютера, работы с информационно-телекоммуникационными сетями, в том числе сетью «Интернет», работы в оперативной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8F5D66">
        <w:rPr>
          <w:rFonts w:ascii="Times New Roman" w:eastAsia="Calibri" w:hAnsi="Times New Roman" w:cs="Times New Roman"/>
          <w:sz w:val="24"/>
          <w:szCs w:val="24"/>
        </w:rPr>
        <w:t>общими умениями: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8F5D66">
        <w:rPr>
          <w:rFonts w:ascii="Times New Roman" w:eastAsia="Calibri" w:hAnsi="Times New Roman" w:cs="Times New Roman"/>
          <w:color w:val="000000"/>
          <w:sz w:val="24"/>
          <w:szCs w:val="24"/>
        </w:rPr>
        <w:t>мыслить системно;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D66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и рационально использовать рабочее время;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D66">
        <w:rPr>
          <w:rFonts w:ascii="Times New Roman" w:eastAsia="Calibri" w:hAnsi="Times New Roman" w:cs="Times New Roman"/>
          <w:color w:val="000000"/>
          <w:sz w:val="24"/>
          <w:szCs w:val="24"/>
        </w:rPr>
        <w:t>достигать результата;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D66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коммуникативными умениями;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D66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в стрессовых условиях;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D66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свой профессиональный уровень</w:t>
      </w:r>
      <w:r w:rsidRPr="008F5D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D66">
        <w:rPr>
          <w:rFonts w:ascii="Times New Roman" w:eastAsia="Calibri" w:hAnsi="Times New Roman" w:cs="Times New Roman"/>
          <w:b/>
          <w:sz w:val="24"/>
          <w:szCs w:val="24"/>
        </w:rPr>
        <w:t>2.2. Профессионально-функциональные квалификационные требования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17. Государственный гражданский служащий, замещающий должность, должен обладать следующими профессионально-функциональными знаниями: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1) знаниями законодательства Российской Федерации и законодательства Свердловской области, включая: 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Основы законодательства Российской Федерации о культуре, утвержденные Верховным Советом Российской Федерации 9 октября 1992 года № 3612-1;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(часть первая) от 30 ноября 1994 года </w:t>
      </w: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51-ФЗ;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 апреля 1996 года № 27-ФЗ «Об индивидуальном (персонифицированном) учете в системе обязательного пенсионного страхования»;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(часть вторая) от 26 января 1996 года </w:t>
      </w: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14-ФЗ;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от 31 июля 1998 года № 145-ФЗ;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Налоговый кодекс Российской Федерации (часть первая) от 31 июля 1998 года </w:t>
      </w:r>
      <w:r w:rsidRPr="008F5D66">
        <w:rPr>
          <w:rFonts w:ascii="Times New Roman" w:eastAsia="Calibri" w:hAnsi="Times New Roman" w:cs="Times New Roman"/>
          <w:sz w:val="24"/>
          <w:szCs w:val="24"/>
        </w:rPr>
        <w:br/>
        <w:t>№ 146-ФЗ;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Налоговый кодекс Российской Федерации (часть вторая) от 5 августа 2000 года </w:t>
      </w:r>
      <w:r w:rsidRPr="008F5D66">
        <w:rPr>
          <w:rFonts w:ascii="Times New Roman" w:eastAsia="Calibri" w:hAnsi="Times New Roman" w:cs="Times New Roman"/>
          <w:sz w:val="24"/>
          <w:szCs w:val="24"/>
        </w:rPr>
        <w:br/>
        <w:t>№ 117-ФЗ;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от 30 декабря 2001 года № 195-ФЗ;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30 декабря 2001 года № 197-ФЗ;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года № 152-ФЗ «О персональных данных»;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декабря 2011 года № 402-ФЗ «О бухгалтерском учете»;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Областной закон от 10 апреля 1995 года № 9-ОЗ «Об управлении государственной собственностью Свердловской области»;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Областной закон от 24 декабря 1996 года № 58-ОЗ «Об исполнительных органах государственной власти Свердловской области»;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Областной закон от 22 июля 1997 года № 43-ОЗ «О культурной деятельности на территории Свердловской области»;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Закон Свердловской области от 20 февраля 2009 года № 2-ОЗ «О противодействии коррупции в Свердловской области»;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иные правовые акты Российской Федерации и Свердловской области по вопросам бухгалтерского учета и отчетности, налогового учета и отчетности, внутреннего финансового контроля;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lastRenderedPageBreak/>
        <w:t>2) знаниями понятий: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нормы права,  нормативного правового акта, правоотношений и их признаки;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проекта нормативного правового акта, инструменты и этапы его разработки;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официального отзыва на проекты нормативных правовых актов: этапы, ключевые принципы и технологии разработки;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3) знаниями:</w:t>
      </w:r>
    </w:p>
    <w:p w:rsidR="008F5D66" w:rsidRPr="008F5D66" w:rsidRDefault="008F5D66" w:rsidP="008F5D66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основ бухгалтерского учета;</w:t>
      </w:r>
    </w:p>
    <w:p w:rsidR="008F5D66" w:rsidRPr="008F5D66" w:rsidRDefault="008F5D66" w:rsidP="008F5D66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основ бюджетного планирования и учета;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норм делового общения, служебной этики;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функций и полномочий учредителя государственных учреждений Свердловской области;  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4) знаниями писем государственных органов, содержащих разъяснения по вопросам, отнесенным к компетенции отдела. 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18. Иные профессионально-функциональные знания должны включать знания: 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1) Положения о министерстве, Административного регламента министерства, Служебного распорядка министерства, Инструкции по делопроизводству в министерстве; 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2) структуры и полномочий исполнительных органов государственной власти Свердловской области и иных государственных органов Свердловской области;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3) понятия, процедуры рассмотрения обращений граждан;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4) порядка работы со служебной информацией;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5) правил и норм охраны труда, техники безопасности и противопожарной защиты;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6) принципов бюджетного учета и отчетности;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>7) правовых аспектов в области ИКТ,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основ проектного управления.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19. Государственный гражданский служащий, замещающий должность, должен обладать </w:t>
      </w:r>
      <w:r w:rsidRPr="008F5D66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следующими профессионально-функциональными умениями</w:t>
      </w: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оперативной реализации управленческих и иных решений;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работе с людьми и ведению деловых переговоров, взаимодействию с другими органами государственной власти, организациями, структурными подразделениями министерства, гражданами;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подготовки делового письма;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грамотного и убедительного изложения мыслей.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D66" w:rsidRPr="008F5D66" w:rsidRDefault="008F5D66" w:rsidP="008F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Должностные обязанности, права и ответственность государственного гражданского служащего </w:t>
      </w:r>
      <w:r w:rsidRPr="008F5D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 неисполнение (ненадлежащее исполнение) должностных обязанностей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Государственный гражданский служащий </w:t>
      </w:r>
      <w:r w:rsidRPr="008F5D6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осуществляет: планирующие, организационные, координирующие,</w:t>
      </w: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контролирующие, аналитические, правотворческие функции, необходимые для решения задач, стоящих перед отделом. 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Государственный гражданский служащий должен исполнять обязанности, установленные Федеральным законом от 27 июля 2004 года № 79-ФЗ «О государственной гражданской службе Российской Федерации» и Федеральным законом от 25 декабря 2008 года № 273-ФЗ «О противодействии коррупции».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 На государственного гражданского служащего возлагаются следующие должностные обязанности: 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учет имущества, поступающих основных средств и товарно-материальных ценностей;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документальное оформление безвозмездной передачи объектов основных средств в казну и оперативное управление;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переоценка основных средств;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отражение в бухгалтерском учете поступления, внутреннего перемещения  и выбытия имущества, основных средств и нематериальных активов (счета 010100000 «Основные средства», 010200000 «Нематериальные активы», 010400000 «Амортизация»);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учет материальных запасов (счет 010500000 «Материальные запасы»);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ведение перечней особо ценного движимого имущества государственных учреждений Свердловской области, в отношении которых министерство осуществляет функции и полномочия учредителя;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инвентаризации основных средств, непроизводственных активов и материальных запасов, документальное оформление результатов инвентаризации;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ведение и учет расчетов с поставщиками и подрядчиками;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работа в программе «ГИС ГМП»;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составление и передача по электронному каналу связи отчета по имуществу, а также отчетов по налогу на прибыль и налогу на добавленную стоимость;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оформления, хранения, доставки документов по вопросам, входящим в компетенцию министерства и отдела, согласно утвержденной номенклатуре дел;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участие в подготовке информационно-аналитических материалов для руководства министерства по поручению начальника отдела;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оказание методической помощи и консультирование государственных гражданских служащих министерства, органов местного самоуправления муниципальных образований, расположенных на территории Свердловской области, работников государственных учреждений Свердловской области, в отношении которых министерство осуществляет функции и полномочия учредителя, по вопросам, отнесенным к  компетенции  государственного гражданского служащего;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обеспечение подготовки письменных заключений, ответов, разъяснений по поступающим в отдел письмам, служебным документам, обращениям граждан и юридических лиц по поручению начальника отдела;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15) исполнение иной работы по поручениям министра, начальника отдела, соответствующей знаниям, навыкам, деловым и личностным качествам государственного гражданского служащего.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Государственный гражданский служащий имеет права, предусмотренные статьей 14 Федерального закона от 27 июля 2004 года № 79-ФЗ «О государственной гражданской службе Российской Федерации». 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В пределах своих полномочий государственный гражданский служащий имеет право: 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вносить начальнику отдела предложения по вопросам, отнесенным к компетенции государственного гражданского служащего;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получать от исполнительных органов государственной власти Свердловской области, органов местного самоуправления и органов управления культуры муниципальных образований, расположенных на территории Свердловской области, организаций культуры и образования в сфере культуры и искусства, других структурных подразделений министерства необходимую для работы информацию, аналитические материалы и предложения;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разрабатывать аналитические, методические материалы и рекомендации по вопросам, отнесенным к компетенции государственного гражданского служащего;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представлять министерство по поручению начальника отдела в органах государственной власти и организациях по вопросам, отнесенным к компетенции государственного гражданского служащего;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участвовать в подготовке и обсуждении законопроектов, проектов указов, распоряжений Губернатора Свердловской области, постановлений и распоряжений Правительства Свердловской области по вопросам, отнесенным к компетенции государственного гражданского служащего;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на меры морального и материального стимулирования в соответствии с приказами министерства. 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Государственный гражданский служащий: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несет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должностным регламентом, за несоблюдение служебного распорядка, за 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 в связи с исполнением им должностных обязанностей, за действия или бездействие, ведущие к нарушению прав и законных интересов граждан;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исполнения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несет ответственность за несоблюдение ограничений и запретов, связанных с государственной гражданской службой, предусмотренных частью 1 статьи 16 и статьей 17 Федерального закона от 27 июля 2004 года № 79-ФЗ «О государственной гражданской службе Российской Федерации»;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несет ответственность за совершение в процессе осуществления своей деятельности правонарушения в пределах, определенных административным, гражданским и уголовным законодательством Российской Федерации;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несет материальную ответственность за прямой действительный ущерб, причиненный представителю нанимателя (статья 238 Трудового кодекса Российской Федерации).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За совершение дисциплинарного проступка государственный гражданский служащий может быть уволен с государственной гражданской службы в случае: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неоднократного неисполнения без уважительных причин должностных обязанностей, если он имеет дисциплинарное взыскание;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однократного грубого нарушения своих должностных обязанностей: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прогула (отсутствия на служебном месте без уважительных причин более четырех часов подряд в течение служебного дня);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 на службе в состоянии алкогольного, наркотического или иного токсического опьянения;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разглашения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в связи с исполнением должностных обязанностей;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по месту службы хищения (в том числе мелкого) чужого имущества, растраты, умышленного уничтожения или повреждения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правонарушениях.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Перечень вопросов, по которым государственный гражданский служащий вправе или обязан самостоятельно принимать управленческие и иные решения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вправе самостоятельно принимать управленческие и иные решения по вопросам: </w:t>
      </w:r>
    </w:p>
    <w:p w:rsidR="008F5D66" w:rsidRPr="008F5D66" w:rsidRDefault="008F5D66" w:rsidP="008F5D66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составления запросов и писем в организации для получения дополнительной информации в пределах компетенции государственного гражданского служащего;  </w:t>
      </w:r>
    </w:p>
    <w:p w:rsidR="008F5D66" w:rsidRPr="008F5D66" w:rsidRDefault="008F5D66" w:rsidP="008F5D66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выбора  методов сбора и обработки информации; </w:t>
      </w:r>
    </w:p>
    <w:p w:rsidR="008F5D66" w:rsidRPr="008F5D66" w:rsidRDefault="008F5D66" w:rsidP="008F5D66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распределения рабочего времени с целью его эффективного использования для решения поставленных задач в рамках выполнения должностных обязанностей;</w:t>
      </w:r>
    </w:p>
    <w:p w:rsidR="008F5D66" w:rsidRPr="008F5D66" w:rsidRDefault="008F5D66" w:rsidP="008F5D66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уведомления начальника отдела для принятия им соответствующего решения; </w:t>
      </w:r>
    </w:p>
    <w:p w:rsidR="008F5D66" w:rsidRPr="008F5D66" w:rsidRDefault="008F5D66" w:rsidP="008F5D66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информирования начальника отдела о ходе и результатах исполнения запланированных мероприятий; </w:t>
      </w:r>
    </w:p>
    <w:p w:rsidR="008F5D66" w:rsidRPr="008F5D66" w:rsidRDefault="008F5D66" w:rsidP="008F5D66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принятия решения о соответствии представленных на рассмотрение документов требованиям законодательства, их достоверности и полноты; </w:t>
      </w:r>
    </w:p>
    <w:p w:rsidR="008F5D66" w:rsidRPr="008F5D66" w:rsidRDefault="008F5D66" w:rsidP="008F5D66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выбора форм взаимодействия с другими органами государственной власти, организациями и гражданами. </w:t>
      </w:r>
    </w:p>
    <w:p w:rsidR="008F5D66" w:rsidRPr="008F5D66" w:rsidRDefault="008F5D66" w:rsidP="008F5D66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обязан самостоятельно принимать управленческие и иные решения по вопросам: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утверждения годовых и текущих планов работы отдела и министерства;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подготовки информационно-аналитических материалов для министра, Первого заместителя министра и заместителей министра по вопросам, отнесенным к компетенции отдела.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Перечень вопросов, по которым государственный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F5D66" w:rsidRPr="008F5D66" w:rsidRDefault="008F5D66" w:rsidP="008F5D6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tabs>
          <w:tab w:val="left" w:pos="67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В пределах своих полномочий государственный гражданский служащий вправе принимать участие в подготовке проектов нормативных правовых актов и (или) проектов управленческих и иных решений по вопросам:</w:t>
      </w:r>
    </w:p>
    <w:p w:rsidR="008F5D66" w:rsidRPr="008F5D66" w:rsidRDefault="008F5D66" w:rsidP="008F5D66">
      <w:pPr>
        <w:shd w:val="clear" w:color="auto" w:fill="FFFFFF"/>
        <w:tabs>
          <w:tab w:val="left" w:pos="67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совершенствования деятельности отдела;</w:t>
      </w:r>
    </w:p>
    <w:p w:rsidR="008F5D66" w:rsidRPr="008F5D66" w:rsidRDefault="008F5D66" w:rsidP="008F5D66">
      <w:pPr>
        <w:shd w:val="clear" w:color="auto" w:fill="FFFFFF"/>
        <w:tabs>
          <w:tab w:val="left" w:pos="67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подготовки методических материалов для государственных учреждений Свердловской области, в отношении которых министерство осуществляет функции и полномочия учредителя,  и муниципальных образований, расположенных на территории Свердловской области, по вопросам, отнесенным к компетенции государственного гражданского служащего.</w:t>
      </w:r>
    </w:p>
    <w:p w:rsidR="008F5D66" w:rsidRPr="008F5D66" w:rsidRDefault="008F5D66" w:rsidP="008F5D66">
      <w:pPr>
        <w:shd w:val="clear" w:color="auto" w:fill="FFFFFF"/>
        <w:tabs>
          <w:tab w:val="left" w:pos="67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В пределах своих полномочий государственный гражданский служащий обязан принимать участие в подготовке проектов нормативных правовых актов и (или) проектов управленческих и иных решений по вопросам:</w:t>
      </w:r>
    </w:p>
    <w:p w:rsidR="008F5D66" w:rsidRPr="008F5D66" w:rsidRDefault="008F5D66" w:rsidP="008F5D66">
      <w:pPr>
        <w:shd w:val="clear" w:color="auto" w:fill="FFFFFF"/>
        <w:tabs>
          <w:tab w:val="left" w:pos="67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подготовки и сдачи бухгалтерской, налоговой, статистической отчетности;</w:t>
      </w:r>
    </w:p>
    <w:p w:rsidR="008F5D66" w:rsidRPr="008F5D66" w:rsidRDefault="008F5D66" w:rsidP="008F5D66">
      <w:pPr>
        <w:shd w:val="clear" w:color="auto" w:fill="FFFFFF"/>
        <w:tabs>
          <w:tab w:val="left" w:pos="67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подготовки методических материалов для государственных учреждений Свердловской области, в отношении которых министерство осуществляет функции и полномочия учредителя,  и муниципальных образований, расположенных на территории Свердловской области, по вопросам, отнесенным к компетенции государственного гражданского служащего.</w:t>
      </w:r>
    </w:p>
    <w:p w:rsidR="008F5D66" w:rsidRPr="008F5D66" w:rsidRDefault="008F5D66" w:rsidP="008F5D6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5D66" w:rsidRPr="008F5D66" w:rsidRDefault="008F5D66" w:rsidP="008F5D66">
      <w:pPr>
        <w:shd w:val="clear" w:color="auto" w:fill="FFFFFF"/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Сроки и процедуры подготовки, рассмотрения проектов управленческих и иных решений, порядок согласования и принятия данных решений (далее – сроки и процедуры подготовки и принятия решений) определяются в соответствии с законодательством Российской Федерации и законодательством Свердловской области,  Административным регламентом министерства, требованиями Инструкции по делопроизводству в министерстве, настоящим должностным регламентом, поручениями министра.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 Сроки и процедуры подготовки и принятия решений по вопросам, указанным в пунктах 29 и 30 настоящего должностного регламента, также определяются в соответствии с: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Бюджетным кодексом Российской Федерации от 31 июля 1998 года № 145-ФЗ;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2) Налоговым кодексом Российской Федерации (часть первая) от 31 июля 1998 года </w:t>
      </w:r>
      <w:r w:rsidRPr="008F5D66">
        <w:rPr>
          <w:rFonts w:ascii="Times New Roman" w:eastAsia="Calibri" w:hAnsi="Times New Roman" w:cs="Times New Roman"/>
          <w:sz w:val="24"/>
          <w:szCs w:val="24"/>
        </w:rPr>
        <w:br/>
        <w:t>№ 146-ФЗ;</w:t>
      </w:r>
    </w:p>
    <w:p w:rsidR="008F5D66" w:rsidRPr="008F5D66" w:rsidRDefault="008F5D66" w:rsidP="008F5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66">
        <w:rPr>
          <w:rFonts w:ascii="Times New Roman" w:eastAsia="Calibri" w:hAnsi="Times New Roman" w:cs="Times New Roman"/>
          <w:sz w:val="24"/>
          <w:szCs w:val="24"/>
        </w:rPr>
        <w:t xml:space="preserve">3) Налоговым кодексом Российской Федерации (часть вторая) от 5 августа 2000 года </w:t>
      </w:r>
      <w:r w:rsidRPr="008F5D66">
        <w:rPr>
          <w:rFonts w:ascii="Times New Roman" w:eastAsia="Calibri" w:hAnsi="Times New Roman" w:cs="Times New Roman"/>
          <w:sz w:val="24"/>
          <w:szCs w:val="24"/>
        </w:rPr>
        <w:br/>
        <w:t>№ 117-ФЗ;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Федеральным законом от 2 мая 2006 года № 59-ФЗ «О порядке рассмотрения обращений граждан Российской Федерации»;</w:t>
      </w:r>
    </w:p>
    <w:p w:rsidR="008F5D66" w:rsidRPr="008F5D66" w:rsidRDefault="008F5D66" w:rsidP="008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Федеральным законом от 6 декабря 2011 года № 402-ФЗ «О бухгалтерском учете»;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постановлением Правительства Свердловской области от 26.12.2012 № 1533-ПП «Об утверждении порядков согласования распоряжения государственным имуществом Свердловской области, закрепленным на праве оперативного управления за государственными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учреждения Свердловской области на совершение сделок»;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постановлением Правительства Свердловской области от 26.12.2012 № 1589-ПП «Об утверждении Положения о списании государственного имущества Свердловской области».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Порядок служебного взаимодействия государственного гражданского служащего в связи с исполнением им должностных обязанностей с государственными гражданскими служащими, замещающими должности в министерстве, иных государственных органах, другими гражданами, а также с организациями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 Служебное взаимодействие государственного гражданского служащего в связи с исполнением им должностных обязанностей с государственными гражданскими служащими, замещающими должности в министерстве, иных государственных органах, а также с организациями, гражданами осуществляется на основе общих принципов служебного поведения государственных служащих, утвержденных </w:t>
      </w:r>
      <w:hyperlink r:id="rId4" w:history="1">
        <w:r w:rsidRPr="008F5D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служащих», и требований к служебному поведению, установленных </w:t>
      </w:r>
      <w:hyperlink r:id="rId5" w:history="1">
        <w:r w:rsidRPr="008F5D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года № 79-ФЗ «О государственной гражданской службе Российской Федерации», а также в соответствии с: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Федеральным законом от 2 мая 2006 года № 59-ФЗ «О порядке рассмотрения обращений граждан Российской Федерации»;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Законом Свердловской области от 20 февраля 2009 года № 2-ОЗ «О противодействии коррупции в Свердловской области»;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Кодексом этики и служебного поведения государственных гражданских служащих Свердловской области, утвержденным Указом Губернатора Свердловской области от 10.03.2011 № 166-УГ «Об утверждении Кодекса этики и служебного поведения государственных гражданских служащих Свердловской области»;</w:t>
      </w:r>
    </w:p>
    <w:p w:rsidR="008F5D66" w:rsidRPr="008F5D66" w:rsidRDefault="008F5D66" w:rsidP="008F5D6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Административным регламентом министерства;  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иными правовыми актами Российской Федерации и Свердловской области; </w:t>
      </w:r>
    </w:p>
    <w:p w:rsidR="008F5D66" w:rsidRPr="008F5D66" w:rsidRDefault="008F5D66" w:rsidP="008F5D6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6)  положением об отделе;</w:t>
      </w:r>
    </w:p>
    <w:p w:rsidR="008F5D66" w:rsidRPr="008F5D66" w:rsidRDefault="008F5D66" w:rsidP="008F5D6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настоящим должностным регламентом.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 Государственный гражданский служащий осуществляет служебное взаимодействие в рамках исполнения должностных обязанностей, определенных в пункте 22 настоящего должностного регламента, с: 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министром; 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Первым заместителем министра и заместителями министра; 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государственными гражданскими служащими, замещающими должности государственной гражданской службы в министерстве;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государственными гражданскими служащими, замещающими должности государственной гражданской службы в иных государственных органах Свердловской области;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органами местного самоуправления муниципальных образований, расположенными на территории Свердловской области,  реализующими полномочия в сфере культуры;  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6)  должностными лицами организаций;</w:t>
      </w:r>
    </w:p>
    <w:p w:rsidR="008F5D66" w:rsidRPr="008F5D66" w:rsidRDefault="008F5D66" w:rsidP="008F5D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гражданами.</w:t>
      </w:r>
    </w:p>
    <w:p w:rsidR="008F5D66" w:rsidRPr="008F5D66" w:rsidRDefault="008F5D66" w:rsidP="008F5D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Служебное взаимодействие государственного гражданского служащего осуществляется в следующих формах: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запрос информационно-аналитических материалов, справочных данных и иной информации;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направление информационно-аналитических материалов, справочных данных и иной информации;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сбор информации;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консультация;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обсуждение проектов правовых актов;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иных формах. 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Перечень государственных услуг, оказываемых гражданам и организациям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В пределах своих полномочий государственный гражданский служащий не оказывает государственные услуги гражданам и организациям.  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Показатели эффективности и результативности профессиональной служебной деятельности государственного гражданского служащего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37. Профессиональная служебная деятельность государственного гражданского служащего оценивается на основе определения его соответствия квалификационным требованиям по замещаемой должности государственной гражданской службы, его участия в решении поставленных перед отделом задач, сложности выполняемой деятельности, ее эффективности и результативности.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38. Эффективность и результативность профессиональной служебной деятельности оценивается по следующим показателям: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соблюдения исполнительской дисциплины (соблюдение сроков и качества выполнения задач);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 эффективности и результативности профессиональной служебной деятельности.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Сложность профессиональной служебной деятельности характеризуется следующими показателями: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сложность объекта государственного управления;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 и сложность процессов, подлежащих государственному управлению;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новизна работ;</w:t>
      </w:r>
    </w:p>
    <w:p w:rsidR="008F5D66" w:rsidRPr="008F5D66" w:rsidRDefault="008F5D66" w:rsidP="008F5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разнообразие и комплектность работ.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 ( __________________)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5D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(расшифровка подписи)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20___года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должностным регламентом ознакомлен(а): 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(__________________)              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F5D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(расшифровка подписи)</w:t>
      </w:r>
    </w:p>
    <w:p w:rsidR="008F5D66" w:rsidRPr="008F5D66" w:rsidRDefault="008F5D66" w:rsidP="008F5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года</w:t>
      </w:r>
    </w:p>
    <w:p w:rsidR="008F5D66" w:rsidRPr="008F5D66" w:rsidRDefault="008F5D66" w:rsidP="008F5D6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66" w:rsidRPr="008F5D66" w:rsidRDefault="008F5D66" w:rsidP="008F5D6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05" w:rsidRDefault="00626F05"/>
    <w:sectPr w:rsidR="0062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66"/>
    <w:rsid w:val="004F2EAE"/>
    <w:rsid w:val="00626F05"/>
    <w:rsid w:val="007F62E4"/>
    <w:rsid w:val="008F5D66"/>
    <w:rsid w:val="00E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CE8BD-A60A-4D54-970D-85888AE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BD0BF8385F469025EA7EC8405FEEB47E8839122DAE4CA5EA273F69A4C91A7BECCA13DB430415CF8OFE" TargetMode="External"/><Relationship Id="rId4" Type="http://schemas.openxmlformats.org/officeDocument/2006/relationships/hyperlink" Target="consultantplus://offline/ref=D83BD0BF8385F469025EA7EC8405FEEB4EE887972FD9B9C056FB7FF4F9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Просолупова Наталья Ивановна</dc:creator>
  <cp:lastModifiedBy>Молчанова Ирина Александровна</cp:lastModifiedBy>
  <cp:revision>4</cp:revision>
  <dcterms:created xsi:type="dcterms:W3CDTF">2019-09-04T11:41:00Z</dcterms:created>
  <dcterms:modified xsi:type="dcterms:W3CDTF">2019-09-05T04:49:00Z</dcterms:modified>
</cp:coreProperties>
</file>