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54" w:rsidRPr="00EC3954" w:rsidRDefault="00EC3954">
      <w:pPr>
        <w:pStyle w:val="ConsPlusNormal"/>
        <w:jc w:val="right"/>
        <w:outlineLvl w:val="0"/>
        <w:rPr>
          <w:rFonts w:ascii="Liberation Serif" w:hAnsi="Liberation Serif" w:cs="Liberation Serif"/>
          <w:sz w:val="24"/>
          <w:szCs w:val="24"/>
        </w:rPr>
      </w:pPr>
      <w:bookmarkStart w:id="0" w:name="_GoBack"/>
      <w:bookmarkEnd w:id="0"/>
      <w:r w:rsidRPr="00EC3954">
        <w:rPr>
          <w:rFonts w:ascii="Liberation Serif" w:hAnsi="Liberation Serif" w:cs="Liberation Serif"/>
          <w:sz w:val="24"/>
          <w:szCs w:val="24"/>
        </w:rPr>
        <w:t>Приложение N 7</w:t>
      </w:r>
    </w:p>
    <w:p w:rsidR="00EC3954" w:rsidRPr="00EC3954" w:rsidRDefault="00EC3954">
      <w:pPr>
        <w:pStyle w:val="ConsPlusNormal"/>
        <w:jc w:val="right"/>
        <w:rPr>
          <w:rFonts w:ascii="Liberation Serif" w:hAnsi="Liberation Serif" w:cs="Liberation Serif"/>
          <w:sz w:val="24"/>
          <w:szCs w:val="24"/>
        </w:rPr>
      </w:pPr>
      <w:r w:rsidRPr="00EC3954">
        <w:rPr>
          <w:rFonts w:ascii="Liberation Serif" w:hAnsi="Liberation Serif" w:cs="Liberation Serif"/>
          <w:sz w:val="24"/>
          <w:szCs w:val="24"/>
        </w:rPr>
        <w:t>к государственной программе</w:t>
      </w:r>
    </w:p>
    <w:p w:rsidR="00EC3954" w:rsidRPr="00EC3954" w:rsidRDefault="00EC3954">
      <w:pPr>
        <w:pStyle w:val="ConsPlusNormal"/>
        <w:jc w:val="right"/>
        <w:rPr>
          <w:rFonts w:ascii="Liberation Serif" w:hAnsi="Liberation Serif" w:cs="Liberation Serif"/>
          <w:sz w:val="24"/>
          <w:szCs w:val="24"/>
        </w:rPr>
      </w:pPr>
      <w:r w:rsidRPr="00EC3954">
        <w:rPr>
          <w:rFonts w:ascii="Liberation Serif" w:hAnsi="Liberation Serif" w:cs="Liberation Serif"/>
          <w:sz w:val="24"/>
          <w:szCs w:val="24"/>
        </w:rPr>
        <w:t>"Развитие культуры</w:t>
      </w:r>
    </w:p>
    <w:p w:rsidR="00EC3954" w:rsidRPr="00EC3954" w:rsidRDefault="00EC3954">
      <w:pPr>
        <w:pStyle w:val="ConsPlusNormal"/>
        <w:jc w:val="right"/>
        <w:rPr>
          <w:rFonts w:ascii="Liberation Serif" w:hAnsi="Liberation Serif" w:cs="Liberation Serif"/>
          <w:sz w:val="24"/>
          <w:szCs w:val="24"/>
        </w:rPr>
      </w:pPr>
      <w:r w:rsidRPr="00EC3954">
        <w:rPr>
          <w:rFonts w:ascii="Liberation Serif" w:hAnsi="Liberation Serif" w:cs="Liberation Serif"/>
          <w:sz w:val="24"/>
          <w:szCs w:val="24"/>
        </w:rPr>
        <w:t>в Свердловской области"</w:t>
      </w:r>
    </w:p>
    <w:p w:rsidR="00EC3954" w:rsidRPr="00EC3954" w:rsidRDefault="00EC3954">
      <w:pPr>
        <w:pStyle w:val="ConsPlusNormal"/>
        <w:jc w:val="right"/>
        <w:rPr>
          <w:rFonts w:ascii="Liberation Serif" w:hAnsi="Liberation Serif" w:cs="Liberation Serif"/>
          <w:sz w:val="24"/>
          <w:szCs w:val="24"/>
        </w:rPr>
      </w:pPr>
      <w:r w:rsidRPr="00EC3954">
        <w:rPr>
          <w:rFonts w:ascii="Liberation Serif" w:hAnsi="Liberation Serif" w:cs="Liberation Serif"/>
          <w:sz w:val="24"/>
          <w:szCs w:val="24"/>
        </w:rPr>
        <w:t>до 2024 года</w:t>
      </w:r>
    </w:p>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Title"/>
        <w:jc w:val="center"/>
        <w:rPr>
          <w:rFonts w:ascii="Liberation Serif" w:hAnsi="Liberation Serif" w:cs="Liberation Serif"/>
          <w:b w:val="0"/>
          <w:sz w:val="24"/>
          <w:szCs w:val="24"/>
        </w:rPr>
      </w:pPr>
      <w:bookmarkStart w:id="1" w:name="P6"/>
      <w:bookmarkEnd w:id="1"/>
      <w:r w:rsidRPr="00EC3954">
        <w:rPr>
          <w:rFonts w:ascii="Liberation Serif" w:hAnsi="Liberation Serif" w:cs="Liberation Serif"/>
          <w:b w:val="0"/>
          <w:sz w:val="24"/>
          <w:szCs w:val="24"/>
        </w:rPr>
        <w:t>ПОРЯДОК</w:t>
      </w:r>
    </w:p>
    <w:p w:rsidR="00EC3954" w:rsidRPr="00EC3954" w:rsidRDefault="00EC3954">
      <w:pPr>
        <w:pStyle w:val="ConsPlusTitle"/>
        <w:jc w:val="center"/>
        <w:rPr>
          <w:rFonts w:ascii="Liberation Serif" w:hAnsi="Liberation Serif" w:cs="Liberation Serif"/>
          <w:b w:val="0"/>
          <w:sz w:val="24"/>
          <w:szCs w:val="24"/>
        </w:rPr>
      </w:pPr>
      <w:r w:rsidRPr="00EC3954">
        <w:rPr>
          <w:rFonts w:ascii="Liberation Serif" w:hAnsi="Liberation Serif" w:cs="Liberation Serif"/>
          <w:b w:val="0"/>
          <w:sz w:val="24"/>
          <w:szCs w:val="24"/>
        </w:rPr>
        <w:t>ПРОВЕДЕНИЯ КОНКУРСНОГО ОТБОРА НА ПРЕДОСТАВЛЕНИЕ</w:t>
      </w:r>
    </w:p>
    <w:p w:rsidR="00EC3954" w:rsidRPr="00EC3954" w:rsidRDefault="00EC3954">
      <w:pPr>
        <w:pStyle w:val="ConsPlusTitle"/>
        <w:jc w:val="center"/>
        <w:rPr>
          <w:rFonts w:ascii="Liberation Serif" w:hAnsi="Liberation Serif" w:cs="Liberation Serif"/>
          <w:b w:val="0"/>
          <w:sz w:val="24"/>
          <w:szCs w:val="24"/>
        </w:rPr>
      </w:pPr>
      <w:r w:rsidRPr="00EC3954">
        <w:rPr>
          <w:rFonts w:ascii="Liberation Serif" w:hAnsi="Liberation Serif" w:cs="Liberation Serif"/>
          <w:b w:val="0"/>
          <w:sz w:val="24"/>
          <w:szCs w:val="24"/>
        </w:rPr>
        <w:t>ГОСУДАРСТВЕННОЙ ПОДДЕРЖКИ НА КОНКУРСНОЙ ОСНОВЕ</w:t>
      </w:r>
    </w:p>
    <w:p w:rsidR="00EC3954" w:rsidRPr="00EC3954" w:rsidRDefault="00EC3954">
      <w:pPr>
        <w:pStyle w:val="ConsPlusTitle"/>
        <w:jc w:val="center"/>
        <w:rPr>
          <w:rFonts w:ascii="Liberation Serif" w:hAnsi="Liberation Serif" w:cs="Liberation Serif"/>
          <w:b w:val="0"/>
          <w:sz w:val="24"/>
          <w:szCs w:val="24"/>
        </w:rPr>
      </w:pPr>
      <w:r w:rsidRPr="00EC3954">
        <w:rPr>
          <w:rFonts w:ascii="Liberation Serif" w:hAnsi="Liberation Serif" w:cs="Liberation Serif"/>
          <w:b w:val="0"/>
          <w:sz w:val="24"/>
          <w:szCs w:val="24"/>
        </w:rPr>
        <w:t>В ФОРМЕ ГРАНТОВ МУНИЦИПАЛЬНЫМ УЧРЕЖДЕНИЯМ КУЛЬТУРЫ</w:t>
      </w:r>
    </w:p>
    <w:p w:rsidR="00EC3954" w:rsidRPr="00EC3954" w:rsidRDefault="00EC3954">
      <w:pPr>
        <w:pStyle w:val="ConsPlusTitle"/>
        <w:jc w:val="center"/>
        <w:rPr>
          <w:rFonts w:ascii="Liberation Serif" w:hAnsi="Liberation Serif" w:cs="Liberation Serif"/>
          <w:b w:val="0"/>
          <w:sz w:val="24"/>
          <w:szCs w:val="24"/>
        </w:rPr>
      </w:pPr>
      <w:r w:rsidRPr="00EC3954">
        <w:rPr>
          <w:rFonts w:ascii="Liberation Serif" w:hAnsi="Liberation Serif" w:cs="Liberation Serif"/>
          <w:b w:val="0"/>
          <w:sz w:val="24"/>
          <w:szCs w:val="24"/>
        </w:rPr>
        <w:t>СВЕРДЛОВСКОЙ ОБЛАСТИ</w:t>
      </w:r>
    </w:p>
    <w:p w:rsidR="00EC3954" w:rsidRPr="00EC3954" w:rsidRDefault="00EC3954">
      <w:pPr>
        <w:spacing w:after="1"/>
        <w:rPr>
          <w:rFonts w:ascii="Liberation Serif" w:hAnsi="Liberation Serif" w:cs="Liberation Serif"/>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954" w:rsidRPr="00EC3954">
        <w:trPr>
          <w:jc w:val="center"/>
        </w:trPr>
        <w:tc>
          <w:tcPr>
            <w:tcW w:w="9294" w:type="dxa"/>
            <w:tcBorders>
              <w:top w:val="nil"/>
              <w:left w:val="single" w:sz="24" w:space="0" w:color="CED3F1"/>
              <w:bottom w:val="nil"/>
              <w:right w:val="single" w:sz="24" w:space="0" w:color="F4F3F8"/>
            </w:tcBorders>
            <w:shd w:val="clear" w:color="auto" w:fill="F4F3F8"/>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color w:val="392C69"/>
                <w:sz w:val="24"/>
                <w:szCs w:val="24"/>
              </w:rPr>
              <w:t>Список изменяющих документов</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color w:val="392C69"/>
                <w:sz w:val="24"/>
                <w:szCs w:val="24"/>
              </w:rPr>
              <w:t>(в ред. Постановлений Правительства Свердловской области</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color w:val="392C69"/>
                <w:sz w:val="24"/>
                <w:szCs w:val="24"/>
              </w:rPr>
              <w:t xml:space="preserve">от 13.05.2014 </w:t>
            </w:r>
            <w:hyperlink r:id="rId7" w:history="1">
              <w:r w:rsidRPr="00EC3954">
                <w:rPr>
                  <w:rFonts w:ascii="Liberation Serif" w:hAnsi="Liberation Serif" w:cs="Liberation Serif"/>
                  <w:color w:val="0000FF"/>
                  <w:sz w:val="24"/>
                  <w:szCs w:val="24"/>
                </w:rPr>
                <w:t>N 406-ПП</w:t>
              </w:r>
            </w:hyperlink>
            <w:r w:rsidRPr="00EC3954">
              <w:rPr>
                <w:rFonts w:ascii="Liberation Serif" w:hAnsi="Liberation Serif" w:cs="Liberation Serif"/>
                <w:color w:val="392C69"/>
                <w:sz w:val="24"/>
                <w:szCs w:val="24"/>
              </w:rPr>
              <w:t xml:space="preserve">, от 25.12.2014 </w:t>
            </w:r>
            <w:hyperlink r:id="rId8" w:history="1">
              <w:r w:rsidRPr="00EC3954">
                <w:rPr>
                  <w:rFonts w:ascii="Liberation Serif" w:hAnsi="Liberation Serif" w:cs="Liberation Serif"/>
                  <w:color w:val="0000FF"/>
                  <w:sz w:val="24"/>
                  <w:szCs w:val="24"/>
                </w:rPr>
                <w:t>N 1211-ПП</w:t>
              </w:r>
            </w:hyperlink>
            <w:r w:rsidRPr="00EC3954">
              <w:rPr>
                <w:rFonts w:ascii="Liberation Serif" w:hAnsi="Liberation Serif" w:cs="Liberation Serif"/>
                <w:color w:val="392C69"/>
                <w:sz w:val="24"/>
                <w:szCs w:val="24"/>
              </w:rPr>
              <w:t xml:space="preserve">, от 29.04.2015 </w:t>
            </w:r>
            <w:hyperlink r:id="rId9" w:history="1">
              <w:r w:rsidRPr="00EC3954">
                <w:rPr>
                  <w:rFonts w:ascii="Liberation Serif" w:hAnsi="Liberation Serif" w:cs="Liberation Serif"/>
                  <w:color w:val="0000FF"/>
                  <w:sz w:val="24"/>
                  <w:szCs w:val="24"/>
                </w:rPr>
                <w:t>N 321-ПП</w:t>
              </w:r>
            </w:hyperlink>
            <w:r w:rsidRPr="00EC3954">
              <w:rPr>
                <w:rFonts w:ascii="Liberation Serif" w:hAnsi="Liberation Serif" w:cs="Liberation Serif"/>
                <w:color w:val="392C69"/>
                <w:sz w:val="24"/>
                <w:szCs w:val="24"/>
              </w:rPr>
              <w:t>,</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color w:val="392C69"/>
                <w:sz w:val="24"/>
                <w:szCs w:val="24"/>
              </w:rPr>
              <w:t xml:space="preserve">от 05.08.2015 </w:t>
            </w:r>
            <w:hyperlink r:id="rId10" w:history="1">
              <w:r w:rsidRPr="00EC3954">
                <w:rPr>
                  <w:rFonts w:ascii="Liberation Serif" w:hAnsi="Liberation Serif" w:cs="Liberation Serif"/>
                  <w:color w:val="0000FF"/>
                  <w:sz w:val="24"/>
                  <w:szCs w:val="24"/>
                </w:rPr>
                <w:t>N 705-ПП</w:t>
              </w:r>
            </w:hyperlink>
            <w:r w:rsidRPr="00EC3954">
              <w:rPr>
                <w:rFonts w:ascii="Liberation Serif" w:hAnsi="Liberation Serif" w:cs="Liberation Serif"/>
                <w:color w:val="392C69"/>
                <w:sz w:val="24"/>
                <w:szCs w:val="24"/>
              </w:rPr>
              <w:t xml:space="preserve">, от 17.12.2015 </w:t>
            </w:r>
            <w:hyperlink r:id="rId11" w:history="1">
              <w:r w:rsidRPr="00EC3954">
                <w:rPr>
                  <w:rFonts w:ascii="Liberation Serif" w:hAnsi="Liberation Serif" w:cs="Liberation Serif"/>
                  <w:color w:val="0000FF"/>
                  <w:sz w:val="24"/>
                  <w:szCs w:val="24"/>
                </w:rPr>
                <w:t>N 1130-ПП</w:t>
              </w:r>
            </w:hyperlink>
            <w:r w:rsidRPr="00EC3954">
              <w:rPr>
                <w:rFonts w:ascii="Liberation Serif" w:hAnsi="Liberation Serif" w:cs="Liberation Serif"/>
                <w:color w:val="392C69"/>
                <w:sz w:val="24"/>
                <w:szCs w:val="24"/>
              </w:rPr>
              <w:t xml:space="preserve">, от 16.08.2016 </w:t>
            </w:r>
            <w:hyperlink r:id="rId12" w:history="1">
              <w:r w:rsidRPr="00EC3954">
                <w:rPr>
                  <w:rFonts w:ascii="Liberation Serif" w:hAnsi="Liberation Serif" w:cs="Liberation Serif"/>
                  <w:color w:val="0000FF"/>
                  <w:sz w:val="24"/>
                  <w:szCs w:val="24"/>
                </w:rPr>
                <w:t>N 575-ПП</w:t>
              </w:r>
            </w:hyperlink>
            <w:r w:rsidRPr="00EC3954">
              <w:rPr>
                <w:rFonts w:ascii="Liberation Serif" w:hAnsi="Liberation Serif" w:cs="Liberation Serif"/>
                <w:color w:val="392C69"/>
                <w:sz w:val="24"/>
                <w:szCs w:val="24"/>
              </w:rPr>
              <w:t>,</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color w:val="392C69"/>
                <w:sz w:val="24"/>
                <w:szCs w:val="24"/>
              </w:rPr>
              <w:t xml:space="preserve">от 29.12.2016 </w:t>
            </w:r>
            <w:hyperlink r:id="rId13" w:history="1">
              <w:r w:rsidRPr="00EC3954">
                <w:rPr>
                  <w:rFonts w:ascii="Liberation Serif" w:hAnsi="Liberation Serif" w:cs="Liberation Serif"/>
                  <w:color w:val="0000FF"/>
                  <w:sz w:val="24"/>
                  <w:szCs w:val="24"/>
                </w:rPr>
                <w:t>N 962-ПП</w:t>
              </w:r>
            </w:hyperlink>
            <w:r w:rsidRPr="00EC3954">
              <w:rPr>
                <w:rFonts w:ascii="Liberation Serif" w:hAnsi="Liberation Serif" w:cs="Liberation Serif"/>
                <w:color w:val="392C69"/>
                <w:sz w:val="24"/>
                <w:szCs w:val="24"/>
              </w:rPr>
              <w:t xml:space="preserve">, от 12.05.2017 </w:t>
            </w:r>
            <w:hyperlink r:id="rId14" w:history="1">
              <w:r w:rsidRPr="00EC3954">
                <w:rPr>
                  <w:rFonts w:ascii="Liberation Serif" w:hAnsi="Liberation Serif" w:cs="Liberation Serif"/>
                  <w:color w:val="0000FF"/>
                  <w:sz w:val="24"/>
                  <w:szCs w:val="24"/>
                </w:rPr>
                <w:t>N 322-ПП</w:t>
              </w:r>
            </w:hyperlink>
            <w:r w:rsidRPr="00EC3954">
              <w:rPr>
                <w:rFonts w:ascii="Liberation Serif" w:hAnsi="Liberation Serif" w:cs="Liberation Serif"/>
                <w:color w:val="392C69"/>
                <w:sz w:val="24"/>
                <w:szCs w:val="24"/>
              </w:rPr>
              <w:t xml:space="preserve">, от 19.04.2018 </w:t>
            </w:r>
            <w:hyperlink r:id="rId15" w:history="1">
              <w:r w:rsidRPr="00EC3954">
                <w:rPr>
                  <w:rFonts w:ascii="Liberation Serif" w:hAnsi="Liberation Serif" w:cs="Liberation Serif"/>
                  <w:color w:val="0000FF"/>
                  <w:sz w:val="24"/>
                  <w:szCs w:val="24"/>
                </w:rPr>
                <w:t>N 206-ПП</w:t>
              </w:r>
            </w:hyperlink>
            <w:r w:rsidRPr="00EC3954">
              <w:rPr>
                <w:rFonts w:ascii="Liberation Serif" w:hAnsi="Liberation Serif" w:cs="Liberation Serif"/>
                <w:color w:val="392C69"/>
                <w:sz w:val="24"/>
                <w:szCs w:val="24"/>
              </w:rPr>
              <w:t>,</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color w:val="392C69"/>
                <w:sz w:val="24"/>
                <w:szCs w:val="24"/>
              </w:rPr>
              <w:t xml:space="preserve">от 12.04.2019 </w:t>
            </w:r>
            <w:hyperlink r:id="rId16" w:history="1">
              <w:r w:rsidRPr="00EC3954">
                <w:rPr>
                  <w:rFonts w:ascii="Liberation Serif" w:hAnsi="Liberation Serif" w:cs="Liberation Serif"/>
                  <w:color w:val="0000FF"/>
                  <w:sz w:val="24"/>
                  <w:szCs w:val="24"/>
                </w:rPr>
                <w:t>N 212-ПП</w:t>
              </w:r>
            </w:hyperlink>
            <w:r w:rsidRPr="00EC3954">
              <w:rPr>
                <w:rFonts w:ascii="Liberation Serif" w:hAnsi="Liberation Serif" w:cs="Liberation Serif"/>
                <w:color w:val="392C69"/>
                <w:sz w:val="24"/>
                <w:szCs w:val="24"/>
              </w:rPr>
              <w:t xml:space="preserve">, от 27.09.2019 </w:t>
            </w:r>
            <w:hyperlink r:id="rId17" w:history="1">
              <w:r w:rsidRPr="00EC3954">
                <w:rPr>
                  <w:rFonts w:ascii="Liberation Serif" w:hAnsi="Liberation Serif" w:cs="Liberation Serif"/>
                  <w:color w:val="0000FF"/>
                  <w:sz w:val="24"/>
                  <w:szCs w:val="24"/>
                </w:rPr>
                <w:t>N 629-ПП</w:t>
              </w:r>
            </w:hyperlink>
            <w:r w:rsidRPr="00EC3954">
              <w:rPr>
                <w:rFonts w:ascii="Liberation Serif" w:hAnsi="Liberation Serif" w:cs="Liberation Serif"/>
                <w:color w:val="392C69"/>
                <w:sz w:val="24"/>
                <w:szCs w:val="24"/>
              </w:rPr>
              <w:t>)</w:t>
            </w:r>
          </w:p>
        </w:tc>
      </w:tr>
    </w:tbl>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Title"/>
        <w:jc w:val="center"/>
        <w:outlineLvl w:val="1"/>
        <w:rPr>
          <w:rFonts w:ascii="Liberation Serif" w:hAnsi="Liberation Serif" w:cs="Liberation Serif"/>
          <w:b w:val="0"/>
          <w:sz w:val="24"/>
          <w:szCs w:val="24"/>
        </w:rPr>
      </w:pPr>
      <w:r w:rsidRPr="00EC3954">
        <w:rPr>
          <w:rFonts w:ascii="Liberation Serif" w:hAnsi="Liberation Serif" w:cs="Liberation Serif"/>
          <w:b w:val="0"/>
          <w:sz w:val="24"/>
          <w:szCs w:val="24"/>
        </w:rPr>
        <w:t>Глава 1. ОБЩИЕ ПОЛОЖЕНИЯ</w:t>
      </w:r>
    </w:p>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Normal"/>
        <w:ind w:firstLine="540"/>
        <w:jc w:val="both"/>
        <w:rPr>
          <w:rFonts w:ascii="Liberation Serif" w:hAnsi="Liberation Serif" w:cs="Liberation Serif"/>
          <w:sz w:val="24"/>
          <w:szCs w:val="24"/>
        </w:rPr>
      </w:pPr>
      <w:r w:rsidRPr="00EC3954">
        <w:rPr>
          <w:rFonts w:ascii="Liberation Serif" w:hAnsi="Liberation Serif" w:cs="Liberation Serif"/>
          <w:sz w:val="24"/>
          <w:szCs w:val="24"/>
        </w:rPr>
        <w:t>1. 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государственной поддержки на конкурсной основе в форме грантов муниципальным учреждениям культуры Свердловской области, для направления Министерством культуры Свердловской области средств областного бюджета в форме иных межбюджетных трансфертов бюджетам муниципальных районов (городских округов), расположенных на территории Свердловской области, на реализацию мероприятий указанной государственной программы.</w:t>
      </w:r>
    </w:p>
    <w:p w:rsidR="00EC3954" w:rsidRDefault="00EC3954" w:rsidP="00EC3954">
      <w:pPr>
        <w:pStyle w:val="ConsPlusNormal"/>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Постановлений Правительства Свердловской области от 25.12.2014 </w:t>
      </w:r>
      <w:hyperlink r:id="rId18" w:history="1">
        <w:r w:rsidRPr="00EC3954">
          <w:rPr>
            <w:rFonts w:ascii="Liberation Serif" w:hAnsi="Liberation Serif" w:cs="Liberation Serif"/>
            <w:color w:val="0000FF"/>
            <w:sz w:val="24"/>
            <w:szCs w:val="24"/>
          </w:rPr>
          <w:t>N 1211-ПП</w:t>
        </w:r>
      </w:hyperlink>
      <w:r w:rsidRPr="00EC3954">
        <w:rPr>
          <w:rFonts w:ascii="Liberation Serif" w:hAnsi="Liberation Serif" w:cs="Liberation Serif"/>
          <w:sz w:val="24"/>
          <w:szCs w:val="24"/>
        </w:rPr>
        <w:t xml:space="preserve">, от 29.12.2016 </w:t>
      </w:r>
      <w:hyperlink r:id="rId19" w:history="1">
        <w:r w:rsidRPr="00EC3954">
          <w:rPr>
            <w:rFonts w:ascii="Liberation Serif" w:hAnsi="Liberation Serif" w:cs="Liberation Serif"/>
            <w:color w:val="0000FF"/>
            <w:sz w:val="24"/>
            <w:szCs w:val="24"/>
          </w:rPr>
          <w:t>N 962-ПП</w:t>
        </w:r>
      </w:hyperlink>
      <w:r w:rsidRPr="00EC3954">
        <w:rPr>
          <w:rFonts w:ascii="Liberation Serif" w:hAnsi="Liberation Serif" w:cs="Liberation Serif"/>
          <w:sz w:val="24"/>
          <w:szCs w:val="24"/>
        </w:rPr>
        <w:t xml:space="preserve">, от 27.09.2019 </w:t>
      </w:r>
      <w:hyperlink r:id="rId20" w:history="1">
        <w:r w:rsidRPr="00EC3954">
          <w:rPr>
            <w:rFonts w:ascii="Liberation Serif" w:hAnsi="Liberation Serif" w:cs="Liberation Serif"/>
            <w:color w:val="0000FF"/>
            <w:sz w:val="24"/>
            <w:szCs w:val="24"/>
          </w:rPr>
          <w:t>N 629-ПП</w:t>
        </w:r>
      </w:hyperlink>
      <w:r w:rsidRPr="00EC3954">
        <w:rPr>
          <w:rFonts w:ascii="Liberation Serif" w:hAnsi="Liberation Serif" w:cs="Liberation Serif"/>
          <w:sz w:val="24"/>
          <w:szCs w:val="24"/>
        </w:rPr>
        <w:t>)</w:t>
      </w:r>
    </w:p>
    <w:p w:rsidR="00EC3954" w:rsidRPr="00EC3954" w:rsidRDefault="00EC3954" w:rsidP="00EC3954">
      <w:pPr>
        <w:pStyle w:val="ConsPlusNormal"/>
        <w:ind w:firstLine="709"/>
        <w:jc w:val="both"/>
        <w:rPr>
          <w:rFonts w:ascii="Liberation Serif" w:hAnsi="Liberation Serif" w:cs="Liberation Serif"/>
          <w:sz w:val="24"/>
          <w:szCs w:val="24"/>
        </w:rPr>
      </w:pPr>
      <w:r w:rsidRPr="00EC3954">
        <w:rPr>
          <w:rFonts w:ascii="Liberation Serif" w:hAnsi="Liberation Serif" w:cs="Liberation Serif"/>
          <w:sz w:val="24"/>
          <w:szCs w:val="24"/>
        </w:rPr>
        <w:t>2. Настоящий Порядок регламентирует процедуру проведения конкурсного отбора на предоставление государственной поддержки из областного бюджета в форме грантов муниципальным учреждениям культуры Свердловской области (далее - муниципальные учреждения культуры).</w:t>
      </w:r>
    </w:p>
    <w:p w:rsidR="00EC3954" w:rsidRDefault="00EC3954" w:rsidP="00EC3954">
      <w:pPr>
        <w:pStyle w:val="ConsPlusNormal"/>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Постановлений Правительства Свердловской области от 25.12.2014 </w:t>
      </w:r>
      <w:hyperlink r:id="rId21" w:history="1">
        <w:r w:rsidRPr="00EC3954">
          <w:rPr>
            <w:rFonts w:ascii="Liberation Serif" w:hAnsi="Liberation Serif" w:cs="Liberation Serif"/>
            <w:color w:val="0000FF"/>
            <w:sz w:val="24"/>
            <w:szCs w:val="24"/>
          </w:rPr>
          <w:t>N 1211-ПП</w:t>
        </w:r>
      </w:hyperlink>
      <w:r w:rsidRPr="00EC3954">
        <w:rPr>
          <w:rFonts w:ascii="Liberation Serif" w:hAnsi="Liberation Serif" w:cs="Liberation Serif"/>
          <w:sz w:val="24"/>
          <w:szCs w:val="24"/>
        </w:rPr>
        <w:t xml:space="preserve">, от 27.09.2019 </w:t>
      </w:r>
      <w:hyperlink r:id="rId22" w:history="1">
        <w:r w:rsidRPr="00EC3954">
          <w:rPr>
            <w:rFonts w:ascii="Liberation Serif" w:hAnsi="Liberation Serif" w:cs="Liberation Serif"/>
            <w:color w:val="0000FF"/>
            <w:sz w:val="24"/>
            <w:szCs w:val="24"/>
          </w:rPr>
          <w:t>N 629-ПП</w:t>
        </w:r>
      </w:hyperlink>
      <w:r w:rsidRPr="00EC3954">
        <w:rPr>
          <w:rFonts w:ascii="Liberation Serif" w:hAnsi="Liberation Serif" w:cs="Liberation Serif"/>
          <w:sz w:val="24"/>
          <w:szCs w:val="24"/>
        </w:rPr>
        <w:t>)</w:t>
      </w:r>
    </w:p>
    <w:p w:rsidR="00EC3954" w:rsidRPr="00EC3954" w:rsidRDefault="00EC3954" w:rsidP="00EC3954">
      <w:pPr>
        <w:pStyle w:val="ConsPlusNormal"/>
        <w:ind w:firstLine="709"/>
        <w:jc w:val="both"/>
        <w:rPr>
          <w:rFonts w:ascii="Liberation Serif" w:hAnsi="Liberation Serif" w:cs="Liberation Serif"/>
          <w:sz w:val="24"/>
          <w:szCs w:val="24"/>
        </w:rPr>
      </w:pPr>
      <w:r w:rsidRPr="00EC3954">
        <w:rPr>
          <w:rFonts w:ascii="Liberation Serif" w:hAnsi="Liberation Serif" w:cs="Liberation Serif"/>
          <w:sz w:val="24"/>
          <w:szCs w:val="24"/>
        </w:rPr>
        <w:t>3. Предоставление государственной поддержки из областного бюджета в форме грантов муниципальным учреждениям культуры осуществляется в пределах утвержденных бюджетных ассигнований и лимитов бюджетных обязательств на указанные цели.</w:t>
      </w:r>
    </w:p>
    <w:p w:rsidR="00EC3954" w:rsidRDefault="00EC3954" w:rsidP="00EC3954">
      <w:pPr>
        <w:pStyle w:val="ConsPlusNormal"/>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Постановлений Правительства Свердловской области от 25.12.2014 </w:t>
      </w:r>
      <w:hyperlink r:id="rId23" w:history="1">
        <w:r w:rsidRPr="00EC3954">
          <w:rPr>
            <w:rFonts w:ascii="Liberation Serif" w:hAnsi="Liberation Serif" w:cs="Liberation Serif"/>
            <w:color w:val="0000FF"/>
            <w:sz w:val="24"/>
            <w:szCs w:val="24"/>
          </w:rPr>
          <w:t>N 1211-ПП</w:t>
        </w:r>
      </w:hyperlink>
      <w:r w:rsidRPr="00EC3954">
        <w:rPr>
          <w:rFonts w:ascii="Liberation Serif" w:hAnsi="Liberation Serif" w:cs="Liberation Serif"/>
          <w:sz w:val="24"/>
          <w:szCs w:val="24"/>
        </w:rPr>
        <w:t xml:space="preserve">, от 16.08.2016 </w:t>
      </w:r>
      <w:hyperlink r:id="rId24" w:history="1">
        <w:r w:rsidRPr="00EC3954">
          <w:rPr>
            <w:rFonts w:ascii="Liberation Serif" w:hAnsi="Liberation Serif" w:cs="Liberation Serif"/>
            <w:color w:val="0000FF"/>
            <w:sz w:val="24"/>
            <w:szCs w:val="24"/>
          </w:rPr>
          <w:t>N 575-ПП</w:t>
        </w:r>
      </w:hyperlink>
      <w:r w:rsidRPr="00EC3954">
        <w:rPr>
          <w:rFonts w:ascii="Liberation Serif" w:hAnsi="Liberation Serif" w:cs="Liberation Serif"/>
          <w:sz w:val="24"/>
          <w:szCs w:val="24"/>
        </w:rPr>
        <w:t xml:space="preserve">, от 19.04.2018 </w:t>
      </w:r>
      <w:hyperlink r:id="rId25" w:history="1">
        <w:r w:rsidRPr="00EC3954">
          <w:rPr>
            <w:rFonts w:ascii="Liberation Serif" w:hAnsi="Liberation Serif" w:cs="Liberation Serif"/>
            <w:color w:val="0000FF"/>
            <w:sz w:val="24"/>
            <w:szCs w:val="24"/>
          </w:rPr>
          <w:t>N 206-ПП</w:t>
        </w:r>
      </w:hyperlink>
      <w:r w:rsidRPr="00EC3954">
        <w:rPr>
          <w:rFonts w:ascii="Liberation Serif" w:hAnsi="Liberation Serif" w:cs="Liberation Serif"/>
          <w:sz w:val="24"/>
          <w:szCs w:val="24"/>
        </w:rPr>
        <w:t xml:space="preserve">, от 27.09.2019 </w:t>
      </w:r>
      <w:hyperlink r:id="rId26" w:history="1">
        <w:r w:rsidRPr="00EC3954">
          <w:rPr>
            <w:rFonts w:ascii="Liberation Serif" w:hAnsi="Liberation Serif" w:cs="Liberation Serif"/>
            <w:color w:val="0000FF"/>
            <w:sz w:val="24"/>
            <w:szCs w:val="24"/>
          </w:rPr>
          <w:t>N 629-ПП</w:t>
        </w:r>
      </w:hyperlink>
      <w:r w:rsidRPr="00EC3954">
        <w:rPr>
          <w:rFonts w:ascii="Liberation Serif" w:hAnsi="Liberation Serif" w:cs="Liberation Serif"/>
          <w:sz w:val="24"/>
          <w:szCs w:val="24"/>
        </w:rPr>
        <w:t>)</w:t>
      </w:r>
    </w:p>
    <w:p w:rsidR="00EC3954" w:rsidRPr="00EC3954" w:rsidRDefault="00EC3954" w:rsidP="00EC3954">
      <w:pPr>
        <w:pStyle w:val="ConsPlusNormal"/>
        <w:ind w:firstLine="709"/>
        <w:jc w:val="both"/>
        <w:rPr>
          <w:rFonts w:ascii="Liberation Serif" w:hAnsi="Liberation Serif" w:cs="Liberation Serif"/>
          <w:sz w:val="24"/>
          <w:szCs w:val="24"/>
        </w:rPr>
      </w:pPr>
      <w:r w:rsidRPr="00EC3954">
        <w:rPr>
          <w:rFonts w:ascii="Liberation Serif" w:hAnsi="Liberation Serif" w:cs="Liberation Serif"/>
          <w:sz w:val="24"/>
          <w:szCs w:val="24"/>
        </w:rPr>
        <w:t>4. Главным распорядителем средств областного бюджета, предусмотренных для предоставления иных межбюджетных трансфертов, является Министерство культуры Свердловской области (далее - Министерство).</w:t>
      </w:r>
    </w:p>
    <w:p w:rsidR="00EC3954" w:rsidRDefault="00EC3954" w:rsidP="00EC3954">
      <w:pPr>
        <w:pStyle w:val="ConsPlusNormal"/>
        <w:jc w:val="both"/>
        <w:rPr>
          <w:rFonts w:ascii="Liberation Serif" w:hAnsi="Liberation Serif" w:cs="Liberation Serif"/>
          <w:sz w:val="24"/>
          <w:szCs w:val="24"/>
        </w:rPr>
      </w:pPr>
      <w:r w:rsidRPr="00EC3954">
        <w:rPr>
          <w:rFonts w:ascii="Liberation Serif" w:hAnsi="Liberation Serif" w:cs="Liberation Serif"/>
          <w:sz w:val="24"/>
          <w:szCs w:val="24"/>
        </w:rPr>
        <w:t xml:space="preserve">(п. 4 в ред. </w:t>
      </w:r>
      <w:hyperlink r:id="rId27"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27.09.2019 N 629-ПП)</w:t>
      </w:r>
    </w:p>
    <w:p w:rsidR="00EC3954" w:rsidRDefault="00EC3954" w:rsidP="00EC3954">
      <w:pPr>
        <w:pStyle w:val="ConsPlusNormal"/>
        <w:ind w:firstLine="709"/>
        <w:jc w:val="both"/>
        <w:rPr>
          <w:rFonts w:ascii="Liberation Serif" w:hAnsi="Liberation Serif" w:cs="Liberation Serif"/>
          <w:sz w:val="24"/>
          <w:szCs w:val="24"/>
        </w:rPr>
      </w:pPr>
      <w:r w:rsidRPr="00EC3954">
        <w:rPr>
          <w:rFonts w:ascii="Liberation Serif" w:hAnsi="Liberation Serif" w:cs="Liberation Serif"/>
          <w:sz w:val="24"/>
          <w:szCs w:val="24"/>
        </w:rPr>
        <w:t>5. Государственная поддержка в форме грантов муниципальным учреждениям культуры (далее - гранты) предоставляется на конкурсной основе для финансирования расходов:</w:t>
      </w:r>
    </w:p>
    <w:p w:rsidR="00EC3954" w:rsidRPr="00EC3954" w:rsidRDefault="00EC3954" w:rsidP="00EC3954">
      <w:pPr>
        <w:pStyle w:val="ConsPlusNormal"/>
        <w:ind w:firstLine="709"/>
        <w:jc w:val="both"/>
        <w:rPr>
          <w:rFonts w:ascii="Liberation Serif" w:hAnsi="Liberation Serif" w:cs="Liberation Serif"/>
          <w:sz w:val="24"/>
          <w:szCs w:val="24"/>
        </w:rPr>
      </w:pPr>
      <w:r w:rsidRPr="00EC3954">
        <w:rPr>
          <w:rFonts w:ascii="Liberation Serif" w:hAnsi="Liberation Serif" w:cs="Liberation Serif"/>
          <w:sz w:val="24"/>
          <w:szCs w:val="24"/>
        </w:rPr>
        <w:t>1) по приобретению культурно-досуговыми учреждениями театральных кресел, одежды сцены, музыкальных инструментов, мебели, инвентаря, другого специального оборудования и транспортных средств;</w:t>
      </w:r>
    </w:p>
    <w:p w:rsid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lastRenderedPageBreak/>
        <w:t>2) по пошиву и приобретению сценической одежды, обуви, музыкальных инструментов, специального оборудования, инвентаря и транспортных средств для коллективов самодеятельного художественного творчества, осуществляющих свою деятельность в муниципальных учреждениях культурно-досугового типа;</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 по созданию муниципальными музеями виртуальных проектов:</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виртуальной экскурсии - раздела веб-сайта для размещения экскурсии (тура) по реальной экспозиции музея (или фондохранилищу) с использованием фото- и видеоизображений, аудиосопровождения, других мультимедийных технологий (в том числе архитектурной развертки, интерактивных планов помещений и (или) территории, трехмерной графики, панорамных фотографий);</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виртуальной выставки (экспозиции) - размещения в реальном помещении музея технологического оборудования (в том числе проекционного оборудования (проектор-экран), телевизионных панелей, мультимедийных киосков, аудиогидов по экспозиции); размещения (загрузки) на технологическом оборудовании программного обеспечения и содержательного компонента виртуальной выставки (экспозиции);</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виртуального музея - веб-сайта для размещения в виртуальном пространстве музея (в том числе фондов, экспозиций, научно-методических публикаций, библиотеки, экскурсий по различным тематикам), не существующего в реальности;</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4) по проведению муниципальными музеями обменных выставок с ведущими федеральными, областными государственными и муниципальными музеями Свердловской области;</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5) по приобретению муниципальными общедоступными (публичными) библиотеками документов на различных носителях для комплектования книжных фондов, компьютерного, мультимедийного, цифрового оборудования, лицензионного программного обеспечения, копировально-множительной техники, мебели, инвентаря, специального оборудования для библиотек, в том числе в целях создания модельных библиотек, транспортных средств для организации внестационарного библиотечного обслуживания, а также другого специального оборудования для обеспечения безопасности и сохранности библиотечных фондов, автоматизации библиотечных процессов;</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6) по проведению муниципальными учреждениями культуры и искусства, осуществляющими профессиональную деятельность в сфере театрального искусства, гастрольной деятельности, в том числе на приобретение специализированного мобильного оборудования, пошив костюмов, изготовление обуви, головных уборов и постижерских изделий, изготовление декораций и сопутствующего театрального реквизита, необходимого для проведения гастрольной деятельности.</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(п. 5 в ред. </w:t>
      </w:r>
      <w:hyperlink r:id="rId28"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12.04.2019 N 212-ПП)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6. Гранты муниципальным учреждениям культуры предоставляются в целях повышения доступности и качества услуг, оказываемых населению в сфере культуры, обеспечения условий для развития инновационной деятельности муниципальных музеев Свердловской области, для модернизации и укрепления материально-технической базы муниципальных учреждений культуры и формирования полноценной инфраструктуры отрасли, соответствующей реалиям нового времени, обеспечения ее многообразия.</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7. Гранты предоставляются в форме иных межбюджетных трансфертов бюджетам муниципальных районов (городских округов), расположенных на территории Свердловской области (далее - муниципальные районы (городские округа)), на оказание государственной поддержки муниципальным учреждениям культуры, прошедшим конкурсный отбор.</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(п. 7 в ред. </w:t>
      </w:r>
      <w:hyperlink r:id="rId29"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12.04.2019 N 212-ПП)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8. Гранты предоставляются по результатам открытого конкурсного отбора на основе принципов равенства прав соискателей и гласности.</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9. Общее руководство подготовкой и проведением конкурсного отбора осуществляет Министерство культуры Свердловской области.</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10. Конкурсный отбор на предоставление грантов проводится ежегодно среди </w:t>
      </w:r>
      <w:r w:rsidRPr="00EC3954">
        <w:rPr>
          <w:rFonts w:ascii="Liberation Serif" w:hAnsi="Liberation Serif" w:cs="Liberation Serif"/>
          <w:sz w:val="24"/>
          <w:szCs w:val="24"/>
        </w:rPr>
        <w:lastRenderedPageBreak/>
        <w:t>муниципальных учреждений культуры. По итогам конкурсного отбора формируется перечень муниципальных учреждений культуры - получателей грантов.</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11. Информация об условиях и сроках проведения конкурсного отбора размещается на официальном Интернет-сайте Министерства www.mkso.ru не позднее чем за один месяц до дня начала проведения конкурсного отбора.</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w:t>
      </w:r>
      <w:hyperlink r:id="rId30"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25.12.2014 N 1211-ПП)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12. В целях организации и проведения конкурсного отбора создаются конкурсные комиссии по предоставлению государственной поддержки в форме грантов на конкурсной основе муниципальным учреждениям культуры в Свердловской области (далее - конкурсные комиссии), состав которых утверждается приказами Министерства.</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13. Конкурсные комиссии формируются в количестве не менее 9 человек. Членами конкурсной комиссии могут быть сотрудники Министерства, депутаты Законодательного Собрания Свердловской области, ученые, работники сферы культуры и искусства.</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(часть первая в ред. </w:t>
      </w:r>
      <w:hyperlink r:id="rId31"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12.04.2019 N 212-ПП)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состав конкурсных комиссий не может входить представитель муниципального района (городского округа), на территории которого расположено учреждение, подавшее заявку на участие в конкурсном отборе, а также представитель этого муниципального учреждения.</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Председателем конкурсных комиссий является Министр культуры Свердловской области.</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14. Представленные на конкурсный отбор заявки с приложенными к ним документами, удовлетворяющие требованиям </w:t>
      </w:r>
      <w:hyperlink w:anchor="P58" w:history="1">
        <w:r w:rsidRPr="00EC3954">
          <w:rPr>
            <w:rFonts w:ascii="Liberation Serif" w:hAnsi="Liberation Serif" w:cs="Liberation Serif"/>
            <w:color w:val="0000FF"/>
            <w:sz w:val="24"/>
            <w:szCs w:val="24"/>
          </w:rPr>
          <w:t>пунктов 17</w:t>
        </w:r>
      </w:hyperlink>
      <w:r w:rsidRPr="00EC3954">
        <w:rPr>
          <w:rFonts w:ascii="Liberation Serif" w:hAnsi="Liberation Serif" w:cs="Liberation Serif"/>
          <w:sz w:val="24"/>
          <w:szCs w:val="24"/>
        </w:rPr>
        <w:t xml:space="preserve">, </w:t>
      </w:r>
      <w:hyperlink w:anchor="P61" w:history="1">
        <w:r w:rsidRPr="00EC3954">
          <w:rPr>
            <w:rFonts w:ascii="Liberation Serif" w:hAnsi="Liberation Serif" w:cs="Liberation Serif"/>
            <w:color w:val="0000FF"/>
            <w:sz w:val="24"/>
            <w:szCs w:val="24"/>
          </w:rPr>
          <w:t>18</w:t>
        </w:r>
      </w:hyperlink>
      <w:r w:rsidRPr="00EC3954">
        <w:rPr>
          <w:rFonts w:ascii="Liberation Serif" w:hAnsi="Liberation Serif" w:cs="Liberation Serif"/>
          <w:sz w:val="24"/>
          <w:szCs w:val="24"/>
        </w:rPr>
        <w:t xml:space="preserve"> настоящего Порядка, регистрируются ответственными секретарями конкурсных комиссий и допускаются к участию в конкурсном отборе.</w:t>
      </w:r>
    </w:p>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Title"/>
        <w:jc w:val="center"/>
        <w:outlineLvl w:val="1"/>
        <w:rPr>
          <w:rFonts w:ascii="Liberation Serif" w:hAnsi="Liberation Serif" w:cs="Liberation Serif"/>
          <w:b w:val="0"/>
          <w:sz w:val="24"/>
          <w:szCs w:val="24"/>
        </w:rPr>
      </w:pPr>
      <w:r w:rsidRPr="00EC3954">
        <w:rPr>
          <w:rFonts w:ascii="Liberation Serif" w:hAnsi="Liberation Serif" w:cs="Liberation Serif"/>
          <w:b w:val="0"/>
          <w:sz w:val="24"/>
          <w:szCs w:val="24"/>
        </w:rPr>
        <w:t>Глава 2. УСЛОВИЯ УЧАСТИЯ В КОНКУРСНОМ ОТБОРЕ</w:t>
      </w:r>
    </w:p>
    <w:p w:rsidR="00EC3954" w:rsidRPr="00EC3954" w:rsidRDefault="00EC3954">
      <w:pPr>
        <w:pStyle w:val="ConsPlusNormal"/>
        <w:rPr>
          <w:rFonts w:ascii="Liberation Serif" w:hAnsi="Liberation Serif" w:cs="Liberation Serif"/>
          <w:sz w:val="24"/>
          <w:szCs w:val="24"/>
        </w:rPr>
      </w:pPr>
    </w:p>
    <w:p w:rsidR="00EC3954" w:rsidRPr="00EC3954" w:rsidRDefault="00EC3954" w:rsidP="00EC3954">
      <w:pPr>
        <w:pStyle w:val="ConsPlusNormal"/>
        <w:ind w:firstLine="540"/>
        <w:contextualSpacing/>
        <w:jc w:val="both"/>
        <w:rPr>
          <w:rFonts w:ascii="Liberation Serif" w:hAnsi="Liberation Serif" w:cs="Liberation Serif"/>
          <w:sz w:val="24"/>
          <w:szCs w:val="24"/>
        </w:rPr>
      </w:pPr>
      <w:bookmarkStart w:id="2" w:name="P56"/>
      <w:bookmarkEnd w:id="2"/>
      <w:r w:rsidRPr="00EC3954">
        <w:rPr>
          <w:rFonts w:ascii="Liberation Serif" w:hAnsi="Liberation Serif" w:cs="Liberation Serif"/>
          <w:sz w:val="24"/>
          <w:szCs w:val="24"/>
        </w:rPr>
        <w:t>15. Соискателями грантов выступают муниципальные учреждения культуры, зарегистрированные и осуществляющие деятельность на территории Свердловской области, в отношении которых не проводится процедура ликвидации и не принято решение о признании банкротом или об открытии конкурсного производства, не являющиеся победителями конкурса по соответствующим направлениям и номинациям за последние 3 календарных года.</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16. Каждый соискатель имеет право представить на конкурсный отбор не более одной заявки. Заявка может быть оформлена от муниципального учреждения культуры как от юридического лица или от одного из его филиалов или структурного подразделения (сетевой единицы).</w:t>
      </w:r>
    </w:p>
    <w:p w:rsidR="00EC3954" w:rsidRPr="00EC3954" w:rsidRDefault="00EC3954" w:rsidP="00EC3954">
      <w:pPr>
        <w:pStyle w:val="ConsPlusNormal"/>
        <w:ind w:firstLine="540"/>
        <w:contextualSpacing/>
        <w:jc w:val="both"/>
        <w:rPr>
          <w:rFonts w:ascii="Liberation Serif" w:hAnsi="Liberation Serif" w:cs="Liberation Serif"/>
          <w:sz w:val="24"/>
          <w:szCs w:val="24"/>
        </w:rPr>
      </w:pPr>
      <w:bookmarkStart w:id="3" w:name="P58"/>
      <w:bookmarkEnd w:id="3"/>
      <w:r w:rsidRPr="00EC3954">
        <w:rPr>
          <w:rFonts w:ascii="Liberation Serif" w:hAnsi="Liberation Serif" w:cs="Liberation Serif"/>
          <w:sz w:val="24"/>
          <w:szCs w:val="24"/>
        </w:rPr>
        <w:t>17. Заявки подаются как в печатном, так и электронном виде на CD-диске в следующем формате: текстовый редактор Word for Windows версии 3.0 и выше с использованием шрифта Liberation Serif N 14 через 1 интервал.</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w:t>
      </w:r>
      <w:hyperlink r:id="rId32"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27.09.2019 N 629-ПП)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Заявки, поступившие только в электронном или только в печатном виде, не допускаются к участию в конкурсном отборе.</w:t>
      </w:r>
    </w:p>
    <w:p w:rsidR="00EC3954" w:rsidRPr="00EC3954" w:rsidRDefault="00EC3954" w:rsidP="00EC3954">
      <w:pPr>
        <w:pStyle w:val="ConsPlusNormal"/>
        <w:ind w:firstLine="540"/>
        <w:contextualSpacing/>
        <w:jc w:val="both"/>
        <w:rPr>
          <w:rFonts w:ascii="Liberation Serif" w:hAnsi="Liberation Serif" w:cs="Liberation Serif"/>
          <w:sz w:val="24"/>
          <w:szCs w:val="24"/>
        </w:rPr>
      </w:pPr>
      <w:bookmarkStart w:id="4" w:name="P61"/>
      <w:bookmarkEnd w:id="4"/>
      <w:r w:rsidRPr="00EC3954">
        <w:rPr>
          <w:rFonts w:ascii="Liberation Serif" w:hAnsi="Liberation Serif" w:cs="Liberation Serif"/>
          <w:sz w:val="24"/>
          <w:szCs w:val="24"/>
        </w:rPr>
        <w:t>18. Для участия в конкурсном отборе соискатели представляют в конкурсные комиссии следующие документы:</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1) заявку на участие в конкурсном отборе по форме согласно </w:t>
      </w:r>
      <w:hyperlink w:anchor="P181" w:history="1">
        <w:r w:rsidRPr="00EC3954">
          <w:rPr>
            <w:rFonts w:ascii="Liberation Serif" w:hAnsi="Liberation Serif" w:cs="Liberation Serif"/>
            <w:color w:val="0000FF"/>
            <w:sz w:val="24"/>
            <w:szCs w:val="24"/>
          </w:rPr>
          <w:t>приложению N 1</w:t>
        </w:r>
      </w:hyperlink>
      <w:r w:rsidRPr="00EC3954">
        <w:rPr>
          <w:rFonts w:ascii="Liberation Serif" w:hAnsi="Liberation Serif" w:cs="Liberation Serif"/>
          <w:sz w:val="24"/>
          <w:szCs w:val="24"/>
        </w:rPr>
        <w:t xml:space="preserve"> к настоящему Порядку;</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 копию Устава муниципального учреждения культуры, заверенную подписью руководителя и печатью учреждения;</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3) информационно-аналитическую </w:t>
      </w:r>
      <w:hyperlink w:anchor="P261" w:history="1">
        <w:r w:rsidRPr="00EC3954">
          <w:rPr>
            <w:rFonts w:ascii="Liberation Serif" w:hAnsi="Liberation Serif" w:cs="Liberation Serif"/>
            <w:color w:val="0000FF"/>
            <w:sz w:val="24"/>
            <w:szCs w:val="24"/>
          </w:rPr>
          <w:t>справку</w:t>
        </w:r>
      </w:hyperlink>
      <w:r w:rsidRPr="00EC3954">
        <w:rPr>
          <w:rFonts w:ascii="Liberation Serif" w:hAnsi="Liberation Serif" w:cs="Liberation Serif"/>
          <w:sz w:val="24"/>
          <w:szCs w:val="24"/>
        </w:rPr>
        <w:t xml:space="preserve"> по форме согласно приложению N 1 к заявке на участие в конкурсном отборе;</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4) копию отчета по форме государственной статистической отчетности за предыдущий год;</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5) проект </w:t>
      </w:r>
      <w:hyperlink w:anchor="P295" w:history="1">
        <w:r w:rsidRPr="00EC3954">
          <w:rPr>
            <w:rFonts w:ascii="Liberation Serif" w:hAnsi="Liberation Serif" w:cs="Liberation Serif"/>
            <w:color w:val="0000FF"/>
            <w:sz w:val="24"/>
            <w:szCs w:val="24"/>
          </w:rPr>
          <w:t>сметы</w:t>
        </w:r>
      </w:hyperlink>
      <w:r w:rsidRPr="00EC3954">
        <w:rPr>
          <w:rFonts w:ascii="Liberation Serif" w:hAnsi="Liberation Serif" w:cs="Liberation Serif"/>
          <w:sz w:val="24"/>
          <w:szCs w:val="24"/>
        </w:rPr>
        <w:t xml:space="preserve"> расходования средств, выделяемых из областного бюджета, согласно </w:t>
      </w:r>
      <w:r w:rsidRPr="00EC3954">
        <w:rPr>
          <w:rFonts w:ascii="Liberation Serif" w:hAnsi="Liberation Serif" w:cs="Liberation Serif"/>
          <w:sz w:val="24"/>
          <w:szCs w:val="24"/>
        </w:rPr>
        <w:lastRenderedPageBreak/>
        <w:t>приложению N 2 к заявке на участие в конкурсном отборе;</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Постановлений Правительства Свердловской области от 25.12.2014 </w:t>
      </w:r>
      <w:hyperlink r:id="rId33" w:history="1">
        <w:r w:rsidRPr="00EC3954">
          <w:rPr>
            <w:rFonts w:ascii="Liberation Serif" w:hAnsi="Liberation Serif" w:cs="Liberation Serif"/>
            <w:color w:val="0000FF"/>
            <w:sz w:val="24"/>
            <w:szCs w:val="24"/>
          </w:rPr>
          <w:t>N 1211-ПП</w:t>
        </w:r>
      </w:hyperlink>
      <w:r w:rsidRPr="00EC3954">
        <w:rPr>
          <w:rFonts w:ascii="Liberation Serif" w:hAnsi="Liberation Serif" w:cs="Liberation Serif"/>
          <w:sz w:val="24"/>
          <w:szCs w:val="24"/>
        </w:rPr>
        <w:t xml:space="preserve">, от 27.09.2019 </w:t>
      </w:r>
      <w:hyperlink r:id="rId34" w:history="1">
        <w:r w:rsidRPr="00EC3954">
          <w:rPr>
            <w:rFonts w:ascii="Liberation Serif" w:hAnsi="Liberation Serif" w:cs="Liberation Serif"/>
            <w:color w:val="0000FF"/>
            <w:sz w:val="24"/>
            <w:szCs w:val="24"/>
          </w:rPr>
          <w:t>N 629-ПП</w:t>
        </w:r>
      </w:hyperlink>
      <w:r w:rsidRPr="00EC3954">
        <w:rPr>
          <w:rFonts w:ascii="Liberation Serif" w:hAnsi="Liberation Serif" w:cs="Liberation Serif"/>
          <w:sz w:val="24"/>
          <w:szCs w:val="24"/>
        </w:rPr>
        <w:t>)</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6) выписку из Единого государственного реестра юридических лиц, подтверждающую отсутствие ведения процедуры ликвидации;</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6-1) копии документов из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(подп. 6-1 в ред. </w:t>
      </w:r>
      <w:hyperlink r:id="rId35"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19.04.2018 N 206-ПП)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7) другие документы и дополнительные материалы, которые соискатель считает необходимым приложить к заявке. К таким документам в том числе относятся отзывы лиц, известных и уважаемых в сфере культуры, о деятельности муниципального учреждения культуры за последние три года, информация о наградах за последние три года, копии дипломов и иное.</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19. Ответственные секретари конкурсных комиссий осуществляют консультирование по оформлению заявок и условиям конкурсного отбора.</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Консультации предоставляются по указанному в опубликованной информации о конкурсном отборе телефону или лично по месту приема заявок.</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20. Присланные на конкурсный отбор материалы не возвращаются, рецензии не выдаются.</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21. Основаниями для отказа в признании муниципального учреждения культуры участником конкурсного отбора являются:</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1) несоответствие учреждения требованиям </w:t>
      </w:r>
      <w:hyperlink w:anchor="P56" w:history="1">
        <w:r w:rsidRPr="00EC3954">
          <w:rPr>
            <w:rFonts w:ascii="Liberation Serif" w:hAnsi="Liberation Serif" w:cs="Liberation Serif"/>
            <w:color w:val="0000FF"/>
            <w:sz w:val="24"/>
            <w:szCs w:val="24"/>
          </w:rPr>
          <w:t>пункта 15</w:t>
        </w:r>
      </w:hyperlink>
      <w:r w:rsidRPr="00EC3954">
        <w:rPr>
          <w:rFonts w:ascii="Liberation Serif" w:hAnsi="Liberation Serif" w:cs="Liberation Serif"/>
          <w:sz w:val="24"/>
          <w:szCs w:val="24"/>
        </w:rPr>
        <w:t xml:space="preserve"> настоящего Порядка;</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2) представление неполного пакета документов, указанных в </w:t>
      </w:r>
      <w:hyperlink w:anchor="P61" w:history="1">
        <w:r w:rsidRPr="00EC3954">
          <w:rPr>
            <w:rFonts w:ascii="Liberation Serif" w:hAnsi="Liberation Serif" w:cs="Liberation Serif"/>
            <w:color w:val="0000FF"/>
            <w:sz w:val="24"/>
            <w:szCs w:val="24"/>
          </w:rPr>
          <w:t>пункте 18</w:t>
        </w:r>
      </w:hyperlink>
      <w:r w:rsidRPr="00EC3954">
        <w:rPr>
          <w:rFonts w:ascii="Liberation Serif" w:hAnsi="Liberation Serif" w:cs="Liberation Serif"/>
          <w:sz w:val="24"/>
          <w:szCs w:val="24"/>
        </w:rPr>
        <w:t xml:space="preserve"> настоящего Порядка;</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 наличие в предыдущие периоды нарушений обязательств, указанных в соглашении о предоставлении гранта, заключенном между Министерством и органом местного самоуправления муниципального района (городского округа), расположенного на территории Свердловской области (далее - орган местного самоуправления муниципального района (городского округа)), в том числе непредставление (несвоевременное представление) отчетных документов об использовании гранта в предыдущих периодах, расходование гранта с нарушением условий его предоставления.</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w:t>
      </w:r>
      <w:hyperlink r:id="rId36"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19.04.2018 N 206-ПП)</w:t>
      </w:r>
    </w:p>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Title"/>
        <w:jc w:val="center"/>
        <w:outlineLvl w:val="1"/>
        <w:rPr>
          <w:rFonts w:ascii="Liberation Serif" w:hAnsi="Liberation Serif" w:cs="Liberation Serif"/>
          <w:b w:val="0"/>
          <w:sz w:val="24"/>
          <w:szCs w:val="24"/>
        </w:rPr>
      </w:pPr>
      <w:r w:rsidRPr="00EC3954">
        <w:rPr>
          <w:rFonts w:ascii="Liberation Serif" w:hAnsi="Liberation Serif" w:cs="Liberation Serif"/>
          <w:b w:val="0"/>
          <w:sz w:val="24"/>
          <w:szCs w:val="24"/>
        </w:rPr>
        <w:t>Глава 3. ПОРЯДОК ПРОВЕДЕНИЯ КОНКУРСНОГО ОТБОРА И</w:t>
      </w:r>
    </w:p>
    <w:p w:rsidR="00EC3954" w:rsidRPr="00EC3954" w:rsidRDefault="00EC3954">
      <w:pPr>
        <w:pStyle w:val="ConsPlusTitle"/>
        <w:jc w:val="center"/>
        <w:rPr>
          <w:rFonts w:ascii="Liberation Serif" w:hAnsi="Liberation Serif" w:cs="Liberation Serif"/>
          <w:b w:val="0"/>
          <w:sz w:val="24"/>
          <w:szCs w:val="24"/>
        </w:rPr>
      </w:pPr>
      <w:r w:rsidRPr="00EC3954">
        <w:rPr>
          <w:rFonts w:ascii="Liberation Serif" w:hAnsi="Liberation Serif" w:cs="Liberation Serif"/>
          <w:b w:val="0"/>
          <w:sz w:val="24"/>
          <w:szCs w:val="24"/>
        </w:rPr>
        <w:t>РАССМОТРЕНИЯ ДОКУМЕНТОВ ДЛЯ УЧАСТИЯ В КОНКУРСНОМ ОТБОРЕ</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 xml:space="preserve">(в ред. </w:t>
      </w:r>
      <w:hyperlink r:id="rId37"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от 25.12.2014 N 1211-ПП)</w:t>
      </w:r>
    </w:p>
    <w:p w:rsidR="00EC3954" w:rsidRPr="00EC3954" w:rsidRDefault="00EC3954">
      <w:pPr>
        <w:pStyle w:val="ConsPlusNormal"/>
        <w:rPr>
          <w:rFonts w:ascii="Liberation Serif" w:hAnsi="Liberation Serif" w:cs="Liberation Serif"/>
          <w:sz w:val="24"/>
          <w:szCs w:val="24"/>
        </w:rPr>
      </w:pPr>
    </w:p>
    <w:p w:rsidR="00EC3954" w:rsidRPr="00EC3954" w:rsidRDefault="00EC3954" w:rsidP="00EC3954">
      <w:pPr>
        <w:pStyle w:val="ConsPlusNormal"/>
        <w:ind w:firstLine="540"/>
        <w:contextualSpacing/>
        <w:jc w:val="both"/>
        <w:rPr>
          <w:rFonts w:ascii="Liberation Serif" w:hAnsi="Liberation Serif" w:cs="Liberation Serif"/>
          <w:sz w:val="24"/>
          <w:szCs w:val="24"/>
        </w:rPr>
      </w:pPr>
      <w:bookmarkStart w:id="5" w:name="P86"/>
      <w:bookmarkEnd w:id="5"/>
      <w:r w:rsidRPr="00EC3954">
        <w:rPr>
          <w:rFonts w:ascii="Liberation Serif" w:hAnsi="Liberation Serif" w:cs="Liberation Serif"/>
          <w:sz w:val="24"/>
          <w:szCs w:val="24"/>
        </w:rPr>
        <w:t>22. Конкурсный отбор культурно-досуговых учреждений проводится по двум номинациям:</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1) "Городские учреждения культурно-досугового типа";</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 "Сельские учреждения культурно-досугового типа".</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2014 году в номинации "Городские учреждения культурно-досугового типа" определяются 4 победителя, каждому из которых будет выделено по 1000 тыс. рублей; в номинации "Сельские учреждения культурно-досугового типа" определяются 6 победителей, каждому из которых будет выделено по 1000 тыс. рублей.</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(часть вторая в ред. </w:t>
      </w:r>
      <w:hyperlink r:id="rId38"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12.04.2019 N 212-ПП)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Часть третья утратила силу. - </w:t>
      </w:r>
      <w:hyperlink r:id="rId39" w:history="1">
        <w:r w:rsidRPr="00EC3954">
          <w:rPr>
            <w:rFonts w:ascii="Liberation Serif" w:hAnsi="Liberation Serif" w:cs="Liberation Serif"/>
            <w:color w:val="0000FF"/>
            <w:sz w:val="24"/>
            <w:szCs w:val="24"/>
          </w:rPr>
          <w:t>Постановление</w:t>
        </w:r>
      </w:hyperlink>
      <w:r w:rsidRPr="00EC3954">
        <w:rPr>
          <w:rFonts w:ascii="Liberation Serif" w:hAnsi="Liberation Serif" w:cs="Liberation Serif"/>
          <w:sz w:val="24"/>
          <w:szCs w:val="24"/>
        </w:rPr>
        <w:t xml:space="preserve"> Правительства Свердловской области от 29.12.2016 N 962-ПП.</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lastRenderedPageBreak/>
        <w:t xml:space="preserve">(п. 22 в ред. </w:t>
      </w:r>
      <w:hyperlink r:id="rId40"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05.08.2015 N 705-ПП)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23. Конкурсный отбор коллективов самодеятельного художественного творчества, осуществляющих свою деятельность в муниципальных учреждениях культурно-досугового типа, проводится по трем номинациям:</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w:t>
      </w:r>
      <w:hyperlink r:id="rId41"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27.09.2019 N 629-ПП)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1) "Коллективы самодеятельного художественного творчества с количеством участников основного концертного состава до 10 человек";</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 "Коллективы самодеятельного художественного творчества с количеством участников основного концертного состава до 25 человек";</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 "Коллективы самодеятельного художественного творчества с количеством участников основного концертного состава более 25 человек".</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2014 году в номинации "Коллективы самодеятельного художественного творчества с количеством участников основного концертного состава до 10 человек" определяются 25 победителей, в том числе 15 детских коллективов самодеятельного художественного творчества, каждому из которых выделяется по 200 тыс. рублей.</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(часть вторая в ред. </w:t>
      </w:r>
      <w:hyperlink r:id="rId42"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12.04.2019 N 212-ПП)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Часть третья утратила силу. - </w:t>
      </w:r>
      <w:hyperlink r:id="rId43" w:history="1">
        <w:r w:rsidRPr="00EC3954">
          <w:rPr>
            <w:rFonts w:ascii="Liberation Serif" w:hAnsi="Liberation Serif" w:cs="Liberation Serif"/>
            <w:color w:val="0000FF"/>
            <w:sz w:val="24"/>
            <w:szCs w:val="24"/>
          </w:rPr>
          <w:t>Постановление</w:t>
        </w:r>
      </w:hyperlink>
      <w:r w:rsidRPr="00EC3954">
        <w:rPr>
          <w:rFonts w:ascii="Liberation Serif" w:hAnsi="Liberation Serif" w:cs="Liberation Serif"/>
          <w:sz w:val="24"/>
          <w:szCs w:val="24"/>
        </w:rPr>
        <w:t xml:space="preserve"> Правительства Свердловской области от 29.12.2016 N 962-ПП.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2014 году в номинации "Коллективы самодеятельного художественного творчества с количеством участников основного концертного состава до 25 человек" определяются 10 победителей, в том числе 4 детских коллектива самодеятельного художественного творчества и 2 хора ветеранов, каждому из которых выделяется по 300 тыс. рублей.</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Часть пятая утратила силу. - </w:t>
      </w:r>
      <w:hyperlink r:id="rId44" w:history="1">
        <w:r w:rsidRPr="00EC3954">
          <w:rPr>
            <w:rFonts w:ascii="Liberation Serif" w:hAnsi="Liberation Serif" w:cs="Liberation Serif"/>
            <w:color w:val="0000FF"/>
            <w:sz w:val="24"/>
            <w:szCs w:val="24"/>
          </w:rPr>
          <w:t>Постановление</w:t>
        </w:r>
      </w:hyperlink>
      <w:r w:rsidRPr="00EC3954">
        <w:rPr>
          <w:rFonts w:ascii="Liberation Serif" w:hAnsi="Liberation Serif" w:cs="Liberation Serif"/>
          <w:sz w:val="24"/>
          <w:szCs w:val="24"/>
        </w:rPr>
        <w:t xml:space="preserve"> Правительства Свердловской области от 29.12.2016 N 962-ПП.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2014 году в номинации "Коллективы самодеятельного художественного творчества с количеством участников основного концертного состава более 25 человек" определяются 4 победителя, в том числе 1 детский коллектив самодеятельного художественного творчества и 1 хор ветеранов, каждому из которых выделяется по 500 тыс. рублей.</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Часть седьмая утратила силу. - </w:t>
      </w:r>
      <w:hyperlink r:id="rId45" w:history="1">
        <w:r w:rsidRPr="00EC3954">
          <w:rPr>
            <w:rFonts w:ascii="Liberation Serif" w:hAnsi="Liberation Serif" w:cs="Liberation Serif"/>
            <w:color w:val="0000FF"/>
            <w:sz w:val="24"/>
            <w:szCs w:val="24"/>
          </w:rPr>
          <w:t>Постановление</w:t>
        </w:r>
      </w:hyperlink>
      <w:r w:rsidRPr="00EC3954">
        <w:rPr>
          <w:rFonts w:ascii="Liberation Serif" w:hAnsi="Liberation Serif" w:cs="Liberation Serif"/>
          <w:sz w:val="24"/>
          <w:szCs w:val="24"/>
        </w:rPr>
        <w:t xml:space="preserve"> Правительства Свердловской области от 29.12.2016 N 962-ПП.</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(п. 23 в ред. </w:t>
      </w:r>
      <w:hyperlink r:id="rId46"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05.08.2015 N 705-ПП)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24. Конкурсный отбор муниципальных музеев проводится по трем номинациям:</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1) "Виртуальная экскурсия";</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 "Виртуальная выставка (экспозиция)";</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 "Виртуальный музей".</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2014 - 2016 годах в номинации "Виртуальная экскурсия" определяются 2 победителя, каждому из которых будет выделено по 300 тыс. рублей ежегодно.</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Постановлений Правительства Свердловской области от 29.12.2016 </w:t>
      </w:r>
      <w:hyperlink r:id="rId47" w:history="1">
        <w:r w:rsidRPr="00EC3954">
          <w:rPr>
            <w:rFonts w:ascii="Liberation Serif" w:hAnsi="Liberation Serif" w:cs="Liberation Serif"/>
            <w:color w:val="0000FF"/>
            <w:sz w:val="24"/>
            <w:szCs w:val="24"/>
          </w:rPr>
          <w:t>N 962-ПП</w:t>
        </w:r>
      </w:hyperlink>
      <w:r w:rsidRPr="00EC3954">
        <w:rPr>
          <w:rFonts w:ascii="Liberation Serif" w:hAnsi="Liberation Serif" w:cs="Liberation Serif"/>
          <w:sz w:val="24"/>
          <w:szCs w:val="24"/>
        </w:rPr>
        <w:t xml:space="preserve">, от 12.05.2017 </w:t>
      </w:r>
      <w:hyperlink r:id="rId48" w:history="1">
        <w:r w:rsidRPr="00EC3954">
          <w:rPr>
            <w:rFonts w:ascii="Liberation Serif" w:hAnsi="Liberation Serif" w:cs="Liberation Serif"/>
            <w:color w:val="0000FF"/>
            <w:sz w:val="24"/>
            <w:szCs w:val="24"/>
          </w:rPr>
          <w:t>N 322-ПП</w:t>
        </w:r>
      </w:hyperlink>
      <w:r w:rsidRPr="00EC3954">
        <w:rPr>
          <w:rFonts w:ascii="Liberation Serif" w:hAnsi="Liberation Serif" w:cs="Liberation Serif"/>
          <w:sz w:val="24"/>
          <w:szCs w:val="24"/>
        </w:rPr>
        <w:t xml:space="preserve">, от 19.04.2018 </w:t>
      </w:r>
      <w:hyperlink r:id="rId49" w:history="1">
        <w:r w:rsidRPr="00EC3954">
          <w:rPr>
            <w:rFonts w:ascii="Liberation Serif" w:hAnsi="Liberation Serif" w:cs="Liberation Serif"/>
            <w:color w:val="0000FF"/>
            <w:sz w:val="24"/>
            <w:szCs w:val="24"/>
          </w:rPr>
          <w:t>N 206-ПП</w:t>
        </w:r>
      </w:hyperlink>
      <w:r w:rsidRPr="00EC3954">
        <w:rPr>
          <w:rFonts w:ascii="Liberation Serif" w:hAnsi="Liberation Serif" w:cs="Liberation Serif"/>
          <w:sz w:val="24"/>
          <w:szCs w:val="24"/>
        </w:rPr>
        <w:t>)</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2014 - 2016 годах в номинации "Виртуальная выставка (экспозиция)" определяются 3 победителя, каждому из которых будет выделено по 400 тыс. рублей ежегодно.</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Постановлений Правительства Свердловской области от 29.12.2016 </w:t>
      </w:r>
      <w:hyperlink r:id="rId50" w:history="1">
        <w:r w:rsidRPr="00EC3954">
          <w:rPr>
            <w:rFonts w:ascii="Liberation Serif" w:hAnsi="Liberation Serif" w:cs="Liberation Serif"/>
            <w:color w:val="0000FF"/>
            <w:sz w:val="24"/>
            <w:szCs w:val="24"/>
          </w:rPr>
          <w:t>N 962-ПП</w:t>
        </w:r>
      </w:hyperlink>
      <w:r w:rsidRPr="00EC3954">
        <w:rPr>
          <w:rFonts w:ascii="Liberation Serif" w:hAnsi="Liberation Serif" w:cs="Liberation Serif"/>
          <w:sz w:val="24"/>
          <w:szCs w:val="24"/>
        </w:rPr>
        <w:t xml:space="preserve">, от 12.05.2017 </w:t>
      </w:r>
      <w:hyperlink r:id="rId51" w:history="1">
        <w:r w:rsidRPr="00EC3954">
          <w:rPr>
            <w:rFonts w:ascii="Liberation Serif" w:hAnsi="Liberation Serif" w:cs="Liberation Serif"/>
            <w:color w:val="0000FF"/>
            <w:sz w:val="24"/>
            <w:szCs w:val="24"/>
          </w:rPr>
          <w:t>N 322-ПП</w:t>
        </w:r>
      </w:hyperlink>
      <w:r w:rsidRPr="00EC3954">
        <w:rPr>
          <w:rFonts w:ascii="Liberation Serif" w:hAnsi="Liberation Serif" w:cs="Liberation Serif"/>
          <w:sz w:val="24"/>
          <w:szCs w:val="24"/>
        </w:rPr>
        <w:t xml:space="preserve">, от 19.04.2018 </w:t>
      </w:r>
      <w:hyperlink r:id="rId52" w:history="1">
        <w:r w:rsidRPr="00EC3954">
          <w:rPr>
            <w:rFonts w:ascii="Liberation Serif" w:hAnsi="Liberation Serif" w:cs="Liberation Serif"/>
            <w:color w:val="0000FF"/>
            <w:sz w:val="24"/>
            <w:szCs w:val="24"/>
          </w:rPr>
          <w:t>N 206-ПП</w:t>
        </w:r>
      </w:hyperlink>
      <w:r w:rsidRPr="00EC3954">
        <w:rPr>
          <w:rFonts w:ascii="Liberation Serif" w:hAnsi="Liberation Serif" w:cs="Liberation Serif"/>
          <w:sz w:val="24"/>
          <w:szCs w:val="24"/>
        </w:rPr>
        <w:t>)</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2014 - 2016 годах в номинации "Виртуальный музей" определяются 2 победителя, каждому из которых будет выделено 600 тыс. рублей ежегодно.</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Постановлений Правительства Свердловской области от 29.12.2016 </w:t>
      </w:r>
      <w:hyperlink r:id="rId53" w:history="1">
        <w:r w:rsidRPr="00EC3954">
          <w:rPr>
            <w:rFonts w:ascii="Liberation Serif" w:hAnsi="Liberation Serif" w:cs="Liberation Serif"/>
            <w:color w:val="0000FF"/>
            <w:sz w:val="24"/>
            <w:szCs w:val="24"/>
          </w:rPr>
          <w:t>N 962-ПП</w:t>
        </w:r>
      </w:hyperlink>
      <w:r w:rsidRPr="00EC3954">
        <w:rPr>
          <w:rFonts w:ascii="Liberation Serif" w:hAnsi="Liberation Serif" w:cs="Liberation Serif"/>
          <w:sz w:val="24"/>
          <w:szCs w:val="24"/>
        </w:rPr>
        <w:t xml:space="preserve">, от 12.05.2017 </w:t>
      </w:r>
      <w:hyperlink r:id="rId54" w:history="1">
        <w:r w:rsidRPr="00EC3954">
          <w:rPr>
            <w:rFonts w:ascii="Liberation Serif" w:hAnsi="Liberation Serif" w:cs="Liberation Serif"/>
            <w:color w:val="0000FF"/>
            <w:sz w:val="24"/>
            <w:szCs w:val="24"/>
          </w:rPr>
          <w:t>N 322-ПП</w:t>
        </w:r>
      </w:hyperlink>
      <w:r w:rsidRPr="00EC3954">
        <w:rPr>
          <w:rFonts w:ascii="Liberation Serif" w:hAnsi="Liberation Serif" w:cs="Liberation Serif"/>
          <w:sz w:val="24"/>
          <w:szCs w:val="24"/>
        </w:rPr>
        <w:t xml:space="preserve">, от 19.04.2018 </w:t>
      </w:r>
      <w:hyperlink r:id="rId55" w:history="1">
        <w:r w:rsidRPr="00EC3954">
          <w:rPr>
            <w:rFonts w:ascii="Liberation Serif" w:hAnsi="Liberation Serif" w:cs="Liberation Serif"/>
            <w:color w:val="0000FF"/>
            <w:sz w:val="24"/>
            <w:szCs w:val="24"/>
          </w:rPr>
          <w:t>N 206-ПП</w:t>
        </w:r>
      </w:hyperlink>
      <w:r w:rsidRPr="00EC3954">
        <w:rPr>
          <w:rFonts w:ascii="Liberation Serif" w:hAnsi="Liberation Serif" w:cs="Liberation Serif"/>
          <w:sz w:val="24"/>
          <w:szCs w:val="24"/>
        </w:rPr>
        <w:t>)</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(п. 24 в ред. </w:t>
      </w:r>
      <w:hyperlink r:id="rId56"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05.08.2015 N 705-ПП)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25. Конкурсный отбор муниципальных музеев на проведение обменных выставок с ведущими федеральными музеями, государственными и муниципальными музеями Свердловской области проводится по двум номинациям:</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lastRenderedPageBreak/>
        <w:t>1) "Обменная выставка с областным государственным или муниципальным музеем";</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 "Выставка федерального музея в муниципальном музее".</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2014 году в номинации "Обменная выставка с областным государственным или муниципальным музеем" определяются 5 победителей, каждому из которых будет выделено по 100 тыс. рублей; в номинации "Выставка федерального музея в муниципальном музее" определяется 1 победитель, которому будет выделено 1500 тыс. рублей.</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Постановлений Правительства Свердловской области от 17.12.2015 </w:t>
      </w:r>
      <w:hyperlink r:id="rId57" w:history="1">
        <w:r w:rsidRPr="00EC3954">
          <w:rPr>
            <w:rFonts w:ascii="Liberation Serif" w:hAnsi="Liberation Serif" w:cs="Liberation Serif"/>
            <w:color w:val="0000FF"/>
            <w:sz w:val="24"/>
            <w:szCs w:val="24"/>
          </w:rPr>
          <w:t>N 1130-ПП</w:t>
        </w:r>
      </w:hyperlink>
      <w:r w:rsidRPr="00EC3954">
        <w:rPr>
          <w:rFonts w:ascii="Liberation Serif" w:hAnsi="Liberation Serif" w:cs="Liberation Serif"/>
          <w:sz w:val="24"/>
          <w:szCs w:val="24"/>
        </w:rPr>
        <w:t xml:space="preserve">, от 29.12.2016 </w:t>
      </w:r>
      <w:hyperlink r:id="rId58" w:history="1">
        <w:r w:rsidRPr="00EC3954">
          <w:rPr>
            <w:rFonts w:ascii="Liberation Serif" w:hAnsi="Liberation Serif" w:cs="Liberation Serif"/>
            <w:color w:val="0000FF"/>
            <w:sz w:val="24"/>
            <w:szCs w:val="24"/>
          </w:rPr>
          <w:t>N 962-ПП</w:t>
        </w:r>
      </w:hyperlink>
      <w:r w:rsidRPr="00EC3954">
        <w:rPr>
          <w:rFonts w:ascii="Liberation Serif" w:hAnsi="Liberation Serif" w:cs="Liberation Serif"/>
          <w:sz w:val="24"/>
          <w:szCs w:val="24"/>
        </w:rPr>
        <w:t>)</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Часть третья утратила силу. - </w:t>
      </w:r>
      <w:hyperlink r:id="rId59" w:history="1">
        <w:r w:rsidRPr="00EC3954">
          <w:rPr>
            <w:rFonts w:ascii="Liberation Serif" w:hAnsi="Liberation Serif" w:cs="Liberation Serif"/>
            <w:color w:val="0000FF"/>
            <w:sz w:val="24"/>
            <w:szCs w:val="24"/>
          </w:rPr>
          <w:t>Постановление</w:t>
        </w:r>
      </w:hyperlink>
      <w:r w:rsidRPr="00EC3954">
        <w:rPr>
          <w:rFonts w:ascii="Liberation Serif" w:hAnsi="Liberation Serif" w:cs="Liberation Serif"/>
          <w:sz w:val="24"/>
          <w:szCs w:val="24"/>
        </w:rPr>
        <w:t xml:space="preserve"> Правительства Свердловской области от 29.12.2016 N 962-ПП.</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(п. 25 в ред. </w:t>
      </w:r>
      <w:hyperlink r:id="rId60"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05.08.2015 N 705-ПП)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26. Конкурсный отбор муниципальных общедоступных (публичных) библиотек проводится по трем номинациям:</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1) "Городские общедоступные (публичные) библиотеки";</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 "Сельские общедоступные (публичные) библиотеки";</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 "Модельные общедоступные (публичные) библиотеки".</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(часть первая в ред. </w:t>
      </w:r>
      <w:hyperlink r:id="rId61"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12.04.2019 N 212-ПП)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2014 году в номинации "Городские общедоступные (публичные) библиотеки" определяются 3 победителя, каждому из которых будет выделено по 1000 тыс. рублей.</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Постановлений Правительства Свердловской области от 17.12.2015 </w:t>
      </w:r>
      <w:hyperlink r:id="rId62" w:history="1">
        <w:r w:rsidRPr="00EC3954">
          <w:rPr>
            <w:rFonts w:ascii="Liberation Serif" w:hAnsi="Liberation Serif" w:cs="Liberation Serif"/>
            <w:color w:val="0000FF"/>
            <w:sz w:val="24"/>
            <w:szCs w:val="24"/>
          </w:rPr>
          <w:t>N 1130-ПП</w:t>
        </w:r>
      </w:hyperlink>
      <w:r w:rsidRPr="00EC3954">
        <w:rPr>
          <w:rFonts w:ascii="Liberation Serif" w:hAnsi="Liberation Serif" w:cs="Liberation Serif"/>
          <w:sz w:val="24"/>
          <w:szCs w:val="24"/>
        </w:rPr>
        <w:t xml:space="preserve">, от 29.12.2016 </w:t>
      </w:r>
      <w:hyperlink r:id="rId63" w:history="1">
        <w:r w:rsidRPr="00EC3954">
          <w:rPr>
            <w:rFonts w:ascii="Liberation Serif" w:hAnsi="Liberation Serif" w:cs="Liberation Serif"/>
            <w:color w:val="0000FF"/>
            <w:sz w:val="24"/>
            <w:szCs w:val="24"/>
          </w:rPr>
          <w:t>N 962-ПП</w:t>
        </w:r>
      </w:hyperlink>
      <w:r w:rsidRPr="00EC3954">
        <w:rPr>
          <w:rFonts w:ascii="Liberation Serif" w:hAnsi="Liberation Serif" w:cs="Liberation Serif"/>
          <w:sz w:val="24"/>
          <w:szCs w:val="24"/>
        </w:rPr>
        <w:t xml:space="preserve">, от 19.04.2018 </w:t>
      </w:r>
      <w:hyperlink r:id="rId64" w:history="1">
        <w:r w:rsidRPr="00EC3954">
          <w:rPr>
            <w:rFonts w:ascii="Liberation Serif" w:hAnsi="Liberation Serif" w:cs="Liberation Serif"/>
            <w:color w:val="0000FF"/>
            <w:sz w:val="24"/>
            <w:szCs w:val="24"/>
          </w:rPr>
          <w:t>N 206-ПП</w:t>
        </w:r>
      </w:hyperlink>
      <w:r w:rsidRPr="00EC3954">
        <w:rPr>
          <w:rFonts w:ascii="Liberation Serif" w:hAnsi="Liberation Serif" w:cs="Liberation Serif"/>
          <w:sz w:val="24"/>
          <w:szCs w:val="24"/>
        </w:rPr>
        <w:t>)</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2014 году в номинации "Сельские общедоступные (публичные) библиотеки" определяются 6 победителей, каждому из которых будет выделено по 1000 тыс. рублей.</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Постановлений Правительства Свердловской области от 17.12.2015 </w:t>
      </w:r>
      <w:hyperlink r:id="rId65" w:history="1">
        <w:r w:rsidRPr="00EC3954">
          <w:rPr>
            <w:rFonts w:ascii="Liberation Serif" w:hAnsi="Liberation Serif" w:cs="Liberation Serif"/>
            <w:color w:val="0000FF"/>
            <w:sz w:val="24"/>
            <w:szCs w:val="24"/>
          </w:rPr>
          <w:t>N 1130-ПП</w:t>
        </w:r>
      </w:hyperlink>
      <w:r w:rsidRPr="00EC3954">
        <w:rPr>
          <w:rFonts w:ascii="Liberation Serif" w:hAnsi="Liberation Serif" w:cs="Liberation Serif"/>
          <w:sz w:val="24"/>
          <w:szCs w:val="24"/>
        </w:rPr>
        <w:t xml:space="preserve">, от 29.12.2016 </w:t>
      </w:r>
      <w:hyperlink r:id="rId66" w:history="1">
        <w:r w:rsidRPr="00EC3954">
          <w:rPr>
            <w:rFonts w:ascii="Liberation Serif" w:hAnsi="Liberation Serif" w:cs="Liberation Serif"/>
            <w:color w:val="0000FF"/>
            <w:sz w:val="24"/>
            <w:szCs w:val="24"/>
          </w:rPr>
          <w:t>N 962-ПП</w:t>
        </w:r>
      </w:hyperlink>
      <w:r w:rsidRPr="00EC3954">
        <w:rPr>
          <w:rFonts w:ascii="Liberation Serif" w:hAnsi="Liberation Serif" w:cs="Liberation Serif"/>
          <w:sz w:val="24"/>
          <w:szCs w:val="24"/>
        </w:rPr>
        <w:t xml:space="preserve">, от 19.04.2018 </w:t>
      </w:r>
      <w:hyperlink r:id="rId67" w:history="1">
        <w:r w:rsidRPr="00EC3954">
          <w:rPr>
            <w:rFonts w:ascii="Liberation Serif" w:hAnsi="Liberation Serif" w:cs="Liberation Serif"/>
            <w:color w:val="0000FF"/>
            <w:sz w:val="24"/>
            <w:szCs w:val="24"/>
          </w:rPr>
          <w:t>N 206-ПП</w:t>
        </w:r>
      </w:hyperlink>
      <w:r w:rsidRPr="00EC3954">
        <w:rPr>
          <w:rFonts w:ascii="Liberation Serif" w:hAnsi="Liberation Serif" w:cs="Liberation Serif"/>
          <w:sz w:val="24"/>
          <w:szCs w:val="24"/>
        </w:rPr>
        <w:t>)</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Часть четвертая утратила силу. - </w:t>
      </w:r>
      <w:hyperlink r:id="rId68" w:history="1">
        <w:r w:rsidRPr="00EC3954">
          <w:rPr>
            <w:rFonts w:ascii="Liberation Serif" w:hAnsi="Liberation Serif" w:cs="Liberation Serif"/>
            <w:color w:val="0000FF"/>
            <w:sz w:val="24"/>
            <w:szCs w:val="24"/>
          </w:rPr>
          <w:t>Постановление</w:t>
        </w:r>
      </w:hyperlink>
      <w:r w:rsidRPr="00EC3954">
        <w:rPr>
          <w:rFonts w:ascii="Liberation Serif" w:hAnsi="Liberation Serif" w:cs="Liberation Serif"/>
          <w:sz w:val="24"/>
          <w:szCs w:val="24"/>
        </w:rPr>
        <w:t xml:space="preserve"> Правительства Свердловской области от 27.09.2019 N 629-ПП.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Часть пятая утратила силу. - </w:t>
      </w:r>
      <w:hyperlink r:id="rId69" w:history="1">
        <w:r w:rsidRPr="00EC3954">
          <w:rPr>
            <w:rFonts w:ascii="Liberation Serif" w:hAnsi="Liberation Serif" w:cs="Liberation Serif"/>
            <w:color w:val="0000FF"/>
            <w:sz w:val="24"/>
            <w:szCs w:val="24"/>
          </w:rPr>
          <w:t>Постановление</w:t>
        </w:r>
      </w:hyperlink>
      <w:r w:rsidRPr="00EC3954">
        <w:rPr>
          <w:rFonts w:ascii="Liberation Serif" w:hAnsi="Liberation Serif" w:cs="Liberation Serif"/>
          <w:sz w:val="24"/>
          <w:szCs w:val="24"/>
        </w:rPr>
        <w:t xml:space="preserve"> Правительства Свердловской области от 12.04.2019 N 212-ПП.</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(п. 26 в ред. </w:t>
      </w:r>
      <w:hyperlink r:id="rId70"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05.08.2015 N 705-ПП)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bookmarkStart w:id="6" w:name="P136"/>
      <w:bookmarkEnd w:id="6"/>
      <w:r w:rsidRPr="00EC3954">
        <w:rPr>
          <w:rFonts w:ascii="Liberation Serif" w:hAnsi="Liberation Serif" w:cs="Liberation Serif"/>
          <w:sz w:val="24"/>
          <w:szCs w:val="24"/>
        </w:rPr>
        <w:t>27. В 2014 году конкурсный отбор муниципальных учреждений культуры и искусства, осуществляющих профессиональную деятельность в сфере театрального искусства, проводится по двум номинациям:</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1) "Организация показа выездных спектаклей, других публичных представлений на территории Свердловской области";</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 "Организация показа спектаклей, других публичных представлений в рамках проведения обменных региональных гастролей".</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2014 году в номинации "Организация показа выездных спектаклей, других публичных представлений на территории Свердловской области" определяются 5 победителей, каждому из которых будет выделено по 500 тыс. рублей; в номинации "Организация показа выездных спектаклей, других публичных представлений в рамках проведения региональных гастролей" определяются 10 победителей, каждому из которых будет выделено по 500 тыс. рублей.</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Часть третья утратила силу. - </w:t>
      </w:r>
      <w:hyperlink r:id="rId71" w:history="1">
        <w:r w:rsidRPr="00EC3954">
          <w:rPr>
            <w:rFonts w:ascii="Liberation Serif" w:hAnsi="Liberation Serif" w:cs="Liberation Serif"/>
            <w:color w:val="0000FF"/>
            <w:sz w:val="24"/>
            <w:szCs w:val="24"/>
          </w:rPr>
          <w:t>Постановление</w:t>
        </w:r>
      </w:hyperlink>
      <w:r w:rsidRPr="00EC3954">
        <w:rPr>
          <w:rFonts w:ascii="Liberation Serif" w:hAnsi="Liberation Serif" w:cs="Liberation Serif"/>
          <w:sz w:val="24"/>
          <w:szCs w:val="24"/>
        </w:rPr>
        <w:t xml:space="preserve"> Правительства Свердловской области от 29.12.2016 N 962-ПП.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27-1. С 2018 года количество получателей грантов в каждой номинации конкурсных отборов в соответствии с </w:t>
      </w:r>
      <w:hyperlink w:anchor="P86" w:history="1">
        <w:r w:rsidRPr="00EC3954">
          <w:rPr>
            <w:rFonts w:ascii="Liberation Serif" w:hAnsi="Liberation Serif" w:cs="Liberation Serif"/>
            <w:color w:val="0000FF"/>
            <w:sz w:val="24"/>
            <w:szCs w:val="24"/>
          </w:rPr>
          <w:t>пунктами 22</w:t>
        </w:r>
      </w:hyperlink>
      <w:r w:rsidRPr="00EC3954">
        <w:rPr>
          <w:rFonts w:ascii="Liberation Serif" w:hAnsi="Liberation Serif" w:cs="Liberation Serif"/>
          <w:sz w:val="24"/>
          <w:szCs w:val="24"/>
        </w:rPr>
        <w:t xml:space="preserve"> - </w:t>
      </w:r>
      <w:hyperlink w:anchor="P136" w:history="1">
        <w:r w:rsidRPr="00EC3954">
          <w:rPr>
            <w:rFonts w:ascii="Liberation Serif" w:hAnsi="Liberation Serif" w:cs="Liberation Serif"/>
            <w:color w:val="0000FF"/>
            <w:sz w:val="24"/>
            <w:szCs w:val="24"/>
          </w:rPr>
          <w:t>27</w:t>
        </w:r>
      </w:hyperlink>
      <w:r w:rsidRPr="00EC3954">
        <w:rPr>
          <w:rFonts w:ascii="Liberation Serif" w:hAnsi="Liberation Serif" w:cs="Liberation Serif"/>
          <w:sz w:val="24"/>
          <w:szCs w:val="24"/>
        </w:rPr>
        <w:t xml:space="preserve"> настоящего Порядка и размеры грантов утверждаются приказом Министерства в пределах выделенных лимитов бюджетных обязательств на указанные цели.</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(п. 27-1 введен </w:t>
      </w:r>
      <w:hyperlink r:id="rId72" w:history="1">
        <w:r w:rsidRPr="00EC3954">
          <w:rPr>
            <w:rFonts w:ascii="Liberation Serif" w:hAnsi="Liberation Serif" w:cs="Liberation Serif"/>
            <w:color w:val="0000FF"/>
            <w:sz w:val="24"/>
            <w:szCs w:val="24"/>
          </w:rPr>
          <w:t>Постановлением</w:t>
        </w:r>
      </w:hyperlink>
      <w:r w:rsidRPr="00EC3954">
        <w:rPr>
          <w:rFonts w:ascii="Liberation Serif" w:hAnsi="Liberation Serif" w:cs="Liberation Serif"/>
          <w:sz w:val="24"/>
          <w:szCs w:val="24"/>
        </w:rPr>
        <w:t xml:space="preserve"> Правительства Свердловской области от 19.04.2018 N 206-ПП)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28. Документы на конкурсный отбор принимаются в течение 10 рабочих дней со дня размещения информации об условиях и сроках проведения конкурсного отбора на </w:t>
      </w:r>
      <w:r w:rsidRPr="00EC3954">
        <w:rPr>
          <w:rFonts w:ascii="Liberation Serif" w:hAnsi="Liberation Serif" w:cs="Liberation Serif"/>
          <w:sz w:val="24"/>
          <w:szCs w:val="24"/>
        </w:rPr>
        <w:lastRenderedPageBreak/>
        <w:t>официальном интернет-сайте Министерства.</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Министерство вправе продлить срок приема документов, направив в муниципальные районы (городские округа), расположенные на территории Свердловской области (далее - муниципальные районы (городские округа)), соответствующее уведомление.</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Документы, поступившие на конкурсный отбор позже указанного срока, не принимаются и не рассматриваются.</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(п. 28 в ред. </w:t>
      </w:r>
      <w:hyperlink r:id="rId73"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27.09.2019 N 629-ПП)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29. Конкурсные комиссии в течение 10 рабочих дней со дня окончания приема документов проводят оценку результатов деятельности муниципальных учреждений культуры на основании представленных документов в соответствии с критериями конкурсного отбора, указанными в </w:t>
      </w:r>
      <w:hyperlink w:anchor="P1363" w:history="1">
        <w:r w:rsidRPr="00EC3954">
          <w:rPr>
            <w:rFonts w:ascii="Liberation Serif" w:hAnsi="Liberation Serif" w:cs="Liberation Serif"/>
            <w:color w:val="0000FF"/>
            <w:sz w:val="24"/>
            <w:szCs w:val="24"/>
          </w:rPr>
          <w:t>приложении N 2</w:t>
        </w:r>
      </w:hyperlink>
      <w:r w:rsidRPr="00EC3954">
        <w:rPr>
          <w:rFonts w:ascii="Liberation Serif" w:hAnsi="Liberation Serif" w:cs="Liberation Serif"/>
          <w:sz w:val="24"/>
          <w:szCs w:val="24"/>
        </w:rPr>
        <w:t xml:space="preserve"> к настоящему Порядку.</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w:t>
      </w:r>
      <w:hyperlink r:id="rId74"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27.09.2019 N 629-ПП)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30. Процедура оценки деятельности муниципальных учреждений культуры осуществляется путем ее оценки по критериям отбора по балльной системе.</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31. На основании результатов проведенной оценки конкурсные комиссии формируют рейтинг муниципальных учреждений культуры. Победителями в каждой номинации признаются учреждения, набравшие наибольшее количество баллов.</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случае когда число отобранных муниципальных учреждений культуры превышает установленное число грантов, в отношении учреждений, получивших одинаковое количество баллов и находящихся в конце рейтинга, проводится открытое голосование. Учреждение, получившее большинство голосов членов конкурсных комиссий, включается в окончательный список учреждений, отобранных для предоставления грантов.</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32. Члены конкурсных комиссий обязаны действовать добросовестно и разумно, руководствуясь фактическими данными, содержащимися в каждом заявлении на участие в конкурсном отборе и прилагаемых к нему документах.</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Члены конкурсных комиссий имеют право письменно изложить свое особое мнение, которое прикладывается к протоколу заседания комиссии, о чем в протоколе делается отметка.</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Решения конкурсных комиссий оформляются протоколами заседаний, которые должны содержать список победителей конкурсного отбора, рейтинг муниципальных учреждений культуры на основании выставленных баллов. Протоколы заседаний в течение одного рабочего дня со дня подписания всеми членами конкурсных комиссий передаются Министру культуры Свердловской области для принятия приказа Министерства о подведении итогов конкурсного отбора и утверждении перечня получателей.</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Министерство в срок не позднее трех рабочих дней после принятия приказа о подведении итогов конкурсного отбора и утверждении перечня получателей размещает информацию об этом на официальном интернет-сайте Министерства.</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(в ред. </w:t>
      </w:r>
      <w:hyperlink r:id="rId75"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29.12.2016 N 962-ПП)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33. Грант может быть использован только на цели, указанные в заявке на получение гранта.</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34. Порядок расходования гранта определяется руководителем муниципального учреждения культуры в соответствии с заявкой, прошедшей конкурсный отбор, и соглашением, заключенным между Министерством и органом местного самоуправления муниципального района (городского округа).</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(п. 34 в ред. </w:t>
      </w:r>
      <w:hyperlink r:id="rId76"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19.04.2018 N 206-ПП)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35. Перечень (перечни) муниципальных учреждений культуры - получателей грантов утверждается (утверждаются) приказом (приказами) Министерства. Распределение грантов в форме иных межбюджетных трансфертов между бюджетами муниципальных районов (городских округов) утверждается Постановлением Правительства Свердловской области.</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(п. 35 в ред. </w:t>
      </w:r>
      <w:hyperlink r:id="rId77"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19.04.2018 N 206-ПП)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36. Проект Постановления Правительства Свердловской области об утверждении распределения иных межбюджетных трансфертов между бюджетами муниципальных районов (городских округов) готовится в срок не позднее 10 рабочих дней со дня утверждения перечня </w:t>
      </w:r>
      <w:r w:rsidRPr="00EC3954">
        <w:rPr>
          <w:rFonts w:ascii="Liberation Serif" w:hAnsi="Liberation Serif" w:cs="Liberation Serif"/>
          <w:sz w:val="24"/>
          <w:szCs w:val="24"/>
        </w:rPr>
        <w:lastRenderedPageBreak/>
        <w:t>муниципальных учреждений культуры - получателей грантов и направляется для принятия в установленном порядке.</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(п. 36 в ред. </w:t>
      </w:r>
      <w:hyperlink r:id="rId78"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19.04.2018 N 206-ПП)</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37. Постановление Правительства Свердловской области об утверждении распределения иных межбюджетных трансфертов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
    <w:p w:rsidR="00EC3954" w:rsidRPr="00EC3954" w:rsidRDefault="00EC3954" w:rsidP="00EC3954">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(п. 37 в ред. </w:t>
      </w:r>
      <w:hyperlink r:id="rId79"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sz w:val="24"/>
          <w:szCs w:val="24"/>
        </w:rPr>
        <w:t xml:space="preserve"> Правительства Свердловской области от 19.04.2018 N 206-ПП)</w:t>
      </w:r>
    </w:p>
    <w:p w:rsidR="00EC3954" w:rsidRPr="00EC3954" w:rsidRDefault="00EC3954" w:rsidP="00EC3954">
      <w:pPr>
        <w:pStyle w:val="ConsPlusNormal"/>
        <w:contextualSpacing/>
        <w:rPr>
          <w:rFonts w:ascii="Liberation Serif" w:hAnsi="Liberation Serif" w:cs="Liberation Serif"/>
          <w:sz w:val="24"/>
          <w:szCs w:val="24"/>
        </w:rPr>
      </w:pPr>
    </w:p>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Normal"/>
        <w:jc w:val="center"/>
        <w:rPr>
          <w:rFonts w:ascii="Liberation Serif" w:hAnsi="Liberation Serif" w:cs="Liberation Serif"/>
          <w:sz w:val="24"/>
          <w:szCs w:val="24"/>
        </w:rPr>
      </w:pPr>
      <w:bookmarkStart w:id="7" w:name="P181"/>
      <w:bookmarkEnd w:id="7"/>
      <w:r w:rsidRPr="00EC3954">
        <w:rPr>
          <w:rFonts w:ascii="Liberation Serif" w:hAnsi="Liberation Serif" w:cs="Liberation Serif"/>
          <w:sz w:val="24"/>
          <w:szCs w:val="24"/>
        </w:rPr>
        <w:lastRenderedPageBreak/>
        <w:t>ЗАЯВКА</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НА УЧАСТИЕ В КОНКУРСНОМ ОТБОРЕ НА ПРЕДОСТАВЛЕНИЕ</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ГОСУДАРСТВЕННОЙ ПОДДЕРЖКИ В ФОРМЕ ГРАНТОВ НА КОНКУРСНОЙ</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ОСНОВЕ МУНИЦИПАЛЬНЫМ ОБЩЕДОСТУПНЫМ (ПУБЛИЧНЫМ) БИБЛИОТЕКАМ</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В СВЕРДЛОВСКОЙ ОБЛАСТИ</w:t>
      </w:r>
    </w:p>
    <w:p w:rsidR="00EC3954" w:rsidRPr="00EC3954" w:rsidRDefault="00EC3954">
      <w:pPr>
        <w:pStyle w:val="ConsPlusNormal"/>
        <w:rPr>
          <w:rFonts w:ascii="Liberation Serif" w:hAnsi="Liberation Serif" w:cs="Liberation Serif"/>
          <w:sz w:val="24"/>
          <w:szCs w:val="24"/>
        </w:rPr>
      </w:pP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1. Муниципальное образование 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 Полное наименование населенного пункта 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 Статус населенного пункта (городской, сельский) 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4. Количество жителей ______________________________________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5. Учреждение-заявитель:</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наименование _______________________________________________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____________________________________________________________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дата создания ______________________________________________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учредитель _________________________________________________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Ф.И.О. руководителя ________________________________________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место нахождения (адрес) 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фактическое место нахождения: 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контактный телефон, факс 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E-mail _____________________________________________________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6. Банковские реквизиты ____________________________________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____________________________________________________________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7. Заявка имеет следующие обязательные приложения:</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1) приложение N 1 - информационно-аналитическая </w:t>
      </w:r>
      <w:hyperlink w:anchor="P926" w:history="1">
        <w:r w:rsidRPr="00EC3954">
          <w:rPr>
            <w:rFonts w:ascii="Liberation Serif" w:hAnsi="Liberation Serif" w:cs="Liberation Serif"/>
            <w:color w:val="0000FF"/>
            <w:sz w:val="24"/>
            <w:szCs w:val="24"/>
          </w:rPr>
          <w:t>справка</w:t>
        </w:r>
      </w:hyperlink>
      <w:r w:rsidRPr="00EC3954">
        <w:rPr>
          <w:rFonts w:ascii="Liberation Serif" w:hAnsi="Liberation Serif" w:cs="Liberation Serif"/>
          <w:sz w:val="24"/>
          <w:szCs w:val="24"/>
        </w:rPr>
        <w:t xml:space="preserve"> о деятельности учреждения;</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2) приложение N 2 - копия отчета по </w:t>
      </w:r>
      <w:hyperlink r:id="rId80" w:history="1">
        <w:r w:rsidRPr="00EC3954">
          <w:rPr>
            <w:rFonts w:ascii="Liberation Serif" w:hAnsi="Liberation Serif" w:cs="Liberation Serif"/>
            <w:color w:val="0000FF"/>
            <w:sz w:val="24"/>
            <w:szCs w:val="24"/>
          </w:rPr>
          <w:t>форме</w:t>
        </w:r>
      </w:hyperlink>
      <w:r w:rsidRPr="00EC3954">
        <w:rPr>
          <w:rFonts w:ascii="Liberation Serif" w:hAnsi="Liberation Serif" w:cs="Liberation Serif"/>
          <w:sz w:val="24"/>
          <w:szCs w:val="24"/>
        </w:rPr>
        <w:t xml:space="preserve"> государственной статистической отчетности N 6-НК "Сведения об общедоступной (публичной) библиотеке" за предыдущий год;</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3) приложение N 3 - </w:t>
      </w:r>
      <w:hyperlink w:anchor="P972" w:history="1">
        <w:r w:rsidRPr="00EC3954">
          <w:rPr>
            <w:rFonts w:ascii="Liberation Serif" w:hAnsi="Liberation Serif" w:cs="Liberation Serif"/>
            <w:color w:val="0000FF"/>
            <w:sz w:val="24"/>
            <w:szCs w:val="24"/>
          </w:rPr>
          <w:t>проект</w:t>
        </w:r>
      </w:hyperlink>
      <w:r w:rsidRPr="00EC3954">
        <w:rPr>
          <w:rFonts w:ascii="Liberation Serif" w:hAnsi="Liberation Serif" w:cs="Liberation Serif"/>
          <w:sz w:val="24"/>
          <w:szCs w:val="24"/>
        </w:rPr>
        <w:t xml:space="preserve"> сметы расходования средств, выделяемых из областного бюджета;</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4) копия Устава учреждения, заверенная подписью руководителя и печатью учреждения;</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5) выписка из Единого государственного реестра юридических лиц, подтверждающая отсутствие ведения процедуры ликвидации;</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6) другие документы и дополнительные материалы (перечислить).</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    8. Настоящей заявкой подтверждаем, что против</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___________________________________________________________________________</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             (наименование муниципального учреждения культуры)</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не  проводится  процедура  ликвидации,  банкротства,  открытия  конкурсного</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производства, деятельность не приостановлена.</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9. 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10. К настоящей заявке прилагаются документы - всего _____ страниц.</w:t>
      </w:r>
    </w:p>
    <w:p w:rsidR="00EC3954" w:rsidRPr="00EC3954" w:rsidRDefault="00EC3954" w:rsidP="00EC3954">
      <w:pPr>
        <w:pStyle w:val="ConsPlusNormal"/>
        <w:contextualSpacing/>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973"/>
        <w:gridCol w:w="1474"/>
      </w:tblGrid>
      <w:tr w:rsidR="00EC3954" w:rsidRPr="00EC3954">
        <w:tc>
          <w:tcPr>
            <w:tcW w:w="600" w:type="dxa"/>
          </w:tcPr>
          <w:p w:rsidR="00EC3954" w:rsidRPr="00EC3954" w:rsidRDefault="00EC3954" w:rsidP="00EC3954">
            <w:pPr>
              <w:pStyle w:val="ConsPlusNormal"/>
              <w:contextualSpacing/>
              <w:jc w:val="center"/>
              <w:rPr>
                <w:rFonts w:ascii="Liberation Serif" w:hAnsi="Liberation Serif" w:cs="Liberation Serif"/>
                <w:sz w:val="24"/>
                <w:szCs w:val="24"/>
              </w:rPr>
            </w:pPr>
            <w:r w:rsidRPr="00EC3954">
              <w:rPr>
                <w:rFonts w:ascii="Liberation Serif" w:hAnsi="Liberation Serif" w:cs="Liberation Serif"/>
                <w:sz w:val="24"/>
                <w:szCs w:val="24"/>
              </w:rPr>
              <w:t>N п/п</w:t>
            </w:r>
          </w:p>
        </w:tc>
        <w:tc>
          <w:tcPr>
            <w:tcW w:w="6973" w:type="dxa"/>
          </w:tcPr>
          <w:p w:rsidR="00EC3954" w:rsidRPr="00EC3954" w:rsidRDefault="00EC3954" w:rsidP="00EC3954">
            <w:pPr>
              <w:pStyle w:val="ConsPlusNormal"/>
              <w:contextualSpacing/>
              <w:jc w:val="center"/>
              <w:rPr>
                <w:rFonts w:ascii="Liberation Serif" w:hAnsi="Liberation Serif" w:cs="Liberation Serif"/>
                <w:sz w:val="24"/>
                <w:szCs w:val="24"/>
              </w:rPr>
            </w:pPr>
            <w:r w:rsidRPr="00EC3954">
              <w:rPr>
                <w:rFonts w:ascii="Liberation Serif" w:hAnsi="Liberation Serif" w:cs="Liberation Serif"/>
                <w:sz w:val="24"/>
                <w:szCs w:val="24"/>
              </w:rPr>
              <w:t>Наименование документа</w:t>
            </w:r>
          </w:p>
        </w:tc>
        <w:tc>
          <w:tcPr>
            <w:tcW w:w="1474" w:type="dxa"/>
          </w:tcPr>
          <w:p w:rsidR="00EC3954" w:rsidRPr="00EC3954" w:rsidRDefault="00EC3954" w:rsidP="00EC3954">
            <w:pPr>
              <w:pStyle w:val="ConsPlusNormal"/>
              <w:contextualSpacing/>
              <w:jc w:val="center"/>
              <w:rPr>
                <w:rFonts w:ascii="Liberation Serif" w:hAnsi="Liberation Serif" w:cs="Liberation Serif"/>
                <w:sz w:val="24"/>
                <w:szCs w:val="24"/>
              </w:rPr>
            </w:pPr>
            <w:r w:rsidRPr="00EC3954">
              <w:rPr>
                <w:rFonts w:ascii="Liberation Serif" w:hAnsi="Liberation Serif" w:cs="Liberation Serif"/>
                <w:sz w:val="24"/>
                <w:szCs w:val="24"/>
              </w:rPr>
              <w:t>Количество страниц</w:t>
            </w:r>
          </w:p>
        </w:tc>
      </w:tr>
      <w:tr w:rsidR="00EC3954" w:rsidRPr="00EC3954">
        <w:tc>
          <w:tcPr>
            <w:tcW w:w="600" w:type="dxa"/>
          </w:tcPr>
          <w:p w:rsidR="00EC3954" w:rsidRPr="00EC3954" w:rsidRDefault="00EC3954" w:rsidP="00EC3954">
            <w:pPr>
              <w:pStyle w:val="ConsPlusNormal"/>
              <w:contextualSpacing/>
              <w:rPr>
                <w:rFonts w:ascii="Liberation Serif" w:hAnsi="Liberation Serif" w:cs="Liberation Serif"/>
                <w:sz w:val="24"/>
                <w:szCs w:val="24"/>
              </w:rPr>
            </w:pPr>
          </w:p>
        </w:tc>
        <w:tc>
          <w:tcPr>
            <w:tcW w:w="6973" w:type="dxa"/>
          </w:tcPr>
          <w:p w:rsidR="00EC3954" w:rsidRPr="00EC3954" w:rsidRDefault="00EC3954" w:rsidP="00EC3954">
            <w:pPr>
              <w:pStyle w:val="ConsPlusNormal"/>
              <w:contextualSpacing/>
              <w:rPr>
                <w:rFonts w:ascii="Liberation Serif" w:hAnsi="Liberation Serif" w:cs="Liberation Serif"/>
                <w:sz w:val="24"/>
                <w:szCs w:val="24"/>
              </w:rPr>
            </w:pPr>
          </w:p>
        </w:tc>
        <w:tc>
          <w:tcPr>
            <w:tcW w:w="1474" w:type="dxa"/>
          </w:tcPr>
          <w:p w:rsidR="00EC3954" w:rsidRPr="00EC3954" w:rsidRDefault="00EC3954" w:rsidP="00EC3954">
            <w:pPr>
              <w:pStyle w:val="ConsPlusNormal"/>
              <w:contextualSpacing/>
              <w:rPr>
                <w:rFonts w:ascii="Liberation Serif" w:hAnsi="Liberation Serif" w:cs="Liberation Serif"/>
                <w:sz w:val="24"/>
                <w:szCs w:val="24"/>
              </w:rPr>
            </w:pPr>
          </w:p>
        </w:tc>
      </w:tr>
      <w:tr w:rsidR="00EC3954" w:rsidRPr="00EC3954">
        <w:tc>
          <w:tcPr>
            <w:tcW w:w="600" w:type="dxa"/>
          </w:tcPr>
          <w:p w:rsidR="00EC3954" w:rsidRPr="00EC3954" w:rsidRDefault="00EC3954" w:rsidP="00EC3954">
            <w:pPr>
              <w:pStyle w:val="ConsPlusNormal"/>
              <w:contextualSpacing/>
              <w:rPr>
                <w:rFonts w:ascii="Liberation Serif" w:hAnsi="Liberation Serif" w:cs="Liberation Serif"/>
                <w:sz w:val="24"/>
                <w:szCs w:val="24"/>
              </w:rPr>
            </w:pPr>
          </w:p>
        </w:tc>
        <w:tc>
          <w:tcPr>
            <w:tcW w:w="6973" w:type="dxa"/>
          </w:tcPr>
          <w:p w:rsidR="00EC3954" w:rsidRPr="00EC3954" w:rsidRDefault="00EC3954" w:rsidP="00EC3954">
            <w:pPr>
              <w:pStyle w:val="ConsPlusNormal"/>
              <w:contextualSpacing/>
              <w:rPr>
                <w:rFonts w:ascii="Liberation Serif" w:hAnsi="Liberation Serif" w:cs="Liberation Serif"/>
                <w:sz w:val="24"/>
                <w:szCs w:val="24"/>
              </w:rPr>
            </w:pPr>
          </w:p>
        </w:tc>
        <w:tc>
          <w:tcPr>
            <w:tcW w:w="1474" w:type="dxa"/>
          </w:tcPr>
          <w:p w:rsidR="00EC3954" w:rsidRPr="00EC3954" w:rsidRDefault="00EC3954" w:rsidP="00EC3954">
            <w:pPr>
              <w:pStyle w:val="ConsPlusNormal"/>
              <w:contextualSpacing/>
              <w:rPr>
                <w:rFonts w:ascii="Liberation Serif" w:hAnsi="Liberation Serif" w:cs="Liberation Serif"/>
                <w:sz w:val="24"/>
                <w:szCs w:val="24"/>
              </w:rPr>
            </w:pPr>
          </w:p>
        </w:tc>
      </w:tr>
      <w:tr w:rsidR="00EC3954" w:rsidRPr="00EC3954">
        <w:tc>
          <w:tcPr>
            <w:tcW w:w="600" w:type="dxa"/>
          </w:tcPr>
          <w:p w:rsidR="00EC3954" w:rsidRPr="00EC3954" w:rsidRDefault="00EC3954" w:rsidP="00EC3954">
            <w:pPr>
              <w:pStyle w:val="ConsPlusNormal"/>
              <w:contextualSpacing/>
              <w:rPr>
                <w:rFonts w:ascii="Liberation Serif" w:hAnsi="Liberation Serif" w:cs="Liberation Serif"/>
                <w:sz w:val="24"/>
                <w:szCs w:val="24"/>
              </w:rPr>
            </w:pPr>
          </w:p>
        </w:tc>
        <w:tc>
          <w:tcPr>
            <w:tcW w:w="6973" w:type="dxa"/>
          </w:tcPr>
          <w:p w:rsidR="00EC3954" w:rsidRPr="00EC3954" w:rsidRDefault="00EC3954" w:rsidP="00EC3954">
            <w:pPr>
              <w:pStyle w:val="ConsPlusNormal"/>
              <w:contextualSpacing/>
              <w:rPr>
                <w:rFonts w:ascii="Liberation Serif" w:hAnsi="Liberation Serif" w:cs="Liberation Serif"/>
                <w:sz w:val="24"/>
                <w:szCs w:val="24"/>
              </w:rPr>
            </w:pPr>
          </w:p>
        </w:tc>
        <w:tc>
          <w:tcPr>
            <w:tcW w:w="1474" w:type="dxa"/>
          </w:tcPr>
          <w:p w:rsidR="00EC3954" w:rsidRPr="00EC3954" w:rsidRDefault="00EC3954" w:rsidP="00EC3954">
            <w:pPr>
              <w:pStyle w:val="ConsPlusNormal"/>
              <w:contextualSpacing/>
              <w:rPr>
                <w:rFonts w:ascii="Liberation Serif" w:hAnsi="Liberation Serif" w:cs="Liberation Serif"/>
                <w:sz w:val="24"/>
                <w:szCs w:val="24"/>
              </w:rPr>
            </w:pPr>
          </w:p>
        </w:tc>
      </w:tr>
      <w:tr w:rsidR="00EC3954" w:rsidRPr="00EC3954">
        <w:tc>
          <w:tcPr>
            <w:tcW w:w="600" w:type="dxa"/>
          </w:tcPr>
          <w:p w:rsidR="00EC3954" w:rsidRPr="00EC3954" w:rsidRDefault="00EC3954" w:rsidP="00EC3954">
            <w:pPr>
              <w:pStyle w:val="ConsPlusNormal"/>
              <w:contextualSpacing/>
              <w:rPr>
                <w:rFonts w:ascii="Liberation Serif" w:hAnsi="Liberation Serif" w:cs="Liberation Serif"/>
                <w:sz w:val="24"/>
                <w:szCs w:val="24"/>
              </w:rPr>
            </w:pPr>
          </w:p>
        </w:tc>
        <w:tc>
          <w:tcPr>
            <w:tcW w:w="6973" w:type="dxa"/>
          </w:tcPr>
          <w:p w:rsidR="00EC3954" w:rsidRPr="00EC3954" w:rsidRDefault="00EC3954" w:rsidP="00EC3954">
            <w:pPr>
              <w:pStyle w:val="ConsPlusNormal"/>
              <w:contextualSpacing/>
              <w:rPr>
                <w:rFonts w:ascii="Liberation Serif" w:hAnsi="Liberation Serif" w:cs="Liberation Serif"/>
                <w:sz w:val="24"/>
                <w:szCs w:val="24"/>
              </w:rPr>
            </w:pPr>
          </w:p>
        </w:tc>
        <w:tc>
          <w:tcPr>
            <w:tcW w:w="1474" w:type="dxa"/>
          </w:tcPr>
          <w:p w:rsidR="00EC3954" w:rsidRPr="00EC3954" w:rsidRDefault="00EC3954" w:rsidP="00EC3954">
            <w:pPr>
              <w:pStyle w:val="ConsPlusNormal"/>
              <w:contextualSpacing/>
              <w:rPr>
                <w:rFonts w:ascii="Liberation Serif" w:hAnsi="Liberation Serif" w:cs="Liberation Serif"/>
                <w:sz w:val="24"/>
                <w:szCs w:val="24"/>
              </w:rPr>
            </w:pPr>
          </w:p>
        </w:tc>
      </w:tr>
      <w:tr w:rsidR="00EC3954" w:rsidRPr="00EC3954">
        <w:tc>
          <w:tcPr>
            <w:tcW w:w="600" w:type="dxa"/>
          </w:tcPr>
          <w:p w:rsidR="00EC3954" w:rsidRPr="00EC3954" w:rsidRDefault="00EC3954" w:rsidP="00EC3954">
            <w:pPr>
              <w:pStyle w:val="ConsPlusNormal"/>
              <w:contextualSpacing/>
              <w:rPr>
                <w:rFonts w:ascii="Liberation Serif" w:hAnsi="Liberation Serif" w:cs="Liberation Serif"/>
                <w:sz w:val="24"/>
                <w:szCs w:val="24"/>
              </w:rPr>
            </w:pPr>
          </w:p>
        </w:tc>
        <w:tc>
          <w:tcPr>
            <w:tcW w:w="6973" w:type="dxa"/>
          </w:tcPr>
          <w:p w:rsidR="00EC3954" w:rsidRPr="00EC3954" w:rsidRDefault="00EC3954" w:rsidP="00EC3954">
            <w:pPr>
              <w:pStyle w:val="ConsPlusNormal"/>
              <w:contextualSpacing/>
              <w:rPr>
                <w:rFonts w:ascii="Liberation Serif" w:hAnsi="Liberation Serif" w:cs="Liberation Serif"/>
                <w:sz w:val="24"/>
                <w:szCs w:val="24"/>
              </w:rPr>
            </w:pPr>
          </w:p>
        </w:tc>
        <w:tc>
          <w:tcPr>
            <w:tcW w:w="1474" w:type="dxa"/>
          </w:tcPr>
          <w:p w:rsidR="00EC3954" w:rsidRPr="00EC3954" w:rsidRDefault="00EC3954" w:rsidP="00EC3954">
            <w:pPr>
              <w:pStyle w:val="ConsPlusNormal"/>
              <w:contextualSpacing/>
              <w:rPr>
                <w:rFonts w:ascii="Liberation Serif" w:hAnsi="Liberation Serif" w:cs="Liberation Serif"/>
                <w:sz w:val="24"/>
                <w:szCs w:val="24"/>
              </w:rPr>
            </w:pPr>
          </w:p>
        </w:tc>
      </w:tr>
      <w:tr w:rsidR="00EC3954" w:rsidRPr="00EC3954">
        <w:tc>
          <w:tcPr>
            <w:tcW w:w="600" w:type="dxa"/>
          </w:tcPr>
          <w:p w:rsidR="00EC3954" w:rsidRPr="00EC3954" w:rsidRDefault="00EC3954" w:rsidP="00EC3954">
            <w:pPr>
              <w:pStyle w:val="ConsPlusNormal"/>
              <w:contextualSpacing/>
              <w:rPr>
                <w:rFonts w:ascii="Liberation Serif" w:hAnsi="Liberation Serif" w:cs="Liberation Serif"/>
                <w:sz w:val="24"/>
                <w:szCs w:val="24"/>
              </w:rPr>
            </w:pPr>
          </w:p>
        </w:tc>
        <w:tc>
          <w:tcPr>
            <w:tcW w:w="6973" w:type="dxa"/>
          </w:tcPr>
          <w:p w:rsidR="00EC3954" w:rsidRPr="00EC3954" w:rsidRDefault="00EC3954" w:rsidP="00EC3954">
            <w:pPr>
              <w:pStyle w:val="ConsPlusNormal"/>
              <w:contextualSpacing/>
              <w:rPr>
                <w:rFonts w:ascii="Liberation Serif" w:hAnsi="Liberation Serif" w:cs="Liberation Serif"/>
                <w:sz w:val="24"/>
                <w:szCs w:val="24"/>
              </w:rPr>
            </w:pPr>
          </w:p>
        </w:tc>
        <w:tc>
          <w:tcPr>
            <w:tcW w:w="1474" w:type="dxa"/>
          </w:tcPr>
          <w:p w:rsidR="00EC3954" w:rsidRPr="00EC3954" w:rsidRDefault="00EC3954" w:rsidP="00EC3954">
            <w:pPr>
              <w:pStyle w:val="ConsPlusNormal"/>
              <w:contextualSpacing/>
              <w:rPr>
                <w:rFonts w:ascii="Liberation Serif" w:hAnsi="Liberation Serif" w:cs="Liberation Serif"/>
                <w:sz w:val="24"/>
                <w:szCs w:val="24"/>
              </w:rPr>
            </w:pPr>
          </w:p>
        </w:tc>
      </w:tr>
    </w:tbl>
    <w:p w:rsidR="00EC3954" w:rsidRPr="00EC3954" w:rsidRDefault="00EC3954" w:rsidP="00EC3954">
      <w:pPr>
        <w:pStyle w:val="ConsPlusNormal"/>
        <w:contextualSpacing/>
        <w:rPr>
          <w:rFonts w:ascii="Liberation Serif" w:hAnsi="Liberation Serif" w:cs="Liberation Serif"/>
          <w:sz w:val="24"/>
          <w:szCs w:val="24"/>
        </w:rPr>
      </w:pP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Подпись руководителя учреждения ___________________ / _____________________</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                                     (подпись)        (расшифровка подписи)</w:t>
      </w:r>
    </w:p>
    <w:p w:rsidR="00EC3954" w:rsidRPr="00EC3954" w:rsidRDefault="00EC3954" w:rsidP="00EC3954">
      <w:pPr>
        <w:pStyle w:val="ConsPlusNonformat"/>
        <w:contextualSpacing/>
        <w:jc w:val="both"/>
        <w:rPr>
          <w:rFonts w:ascii="Liberation Serif" w:hAnsi="Liberation Serif" w:cs="Liberation Serif"/>
          <w:sz w:val="24"/>
          <w:szCs w:val="24"/>
        </w:rPr>
      </w:pP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Подпись руководителя</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органа местного самоуправления,</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осуществляющего полномочия</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в сфере культуры                ___________________ / _____________________</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                                     (подпись)        (расшифровка подписи)</w:t>
      </w:r>
    </w:p>
    <w:p w:rsidR="00EC3954" w:rsidRPr="00EC3954" w:rsidRDefault="00EC3954" w:rsidP="00EC3954">
      <w:pPr>
        <w:pStyle w:val="ConsPlusNonformat"/>
        <w:contextualSpacing/>
        <w:jc w:val="both"/>
        <w:rPr>
          <w:rFonts w:ascii="Liberation Serif" w:hAnsi="Liberation Serif" w:cs="Liberation Serif"/>
          <w:sz w:val="24"/>
          <w:szCs w:val="24"/>
        </w:rPr>
      </w:pP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М.П.</w:t>
      </w:r>
    </w:p>
    <w:p w:rsidR="00EC3954" w:rsidRP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Default="00EC3954">
      <w:pPr>
        <w:pStyle w:val="ConsPlusNormal"/>
        <w:rPr>
          <w:rFonts w:ascii="Liberation Serif" w:hAnsi="Liberation Serif" w:cs="Liberation Serif"/>
          <w:sz w:val="24"/>
          <w:szCs w:val="24"/>
        </w:rPr>
      </w:pPr>
    </w:p>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Normal"/>
        <w:rPr>
          <w:rFonts w:ascii="Liberation Serif" w:hAnsi="Liberation Serif" w:cs="Liberation Serif"/>
          <w:sz w:val="24"/>
          <w:szCs w:val="24"/>
        </w:rPr>
      </w:pPr>
    </w:p>
    <w:p w:rsidR="00EC3954" w:rsidRPr="00EC3954" w:rsidRDefault="00EC3954" w:rsidP="00EC3954">
      <w:pPr>
        <w:pStyle w:val="ConsPlusNonformat"/>
        <w:jc w:val="right"/>
        <w:rPr>
          <w:rFonts w:ascii="Liberation Serif" w:hAnsi="Liberation Serif" w:cs="Liberation Serif"/>
          <w:sz w:val="24"/>
          <w:szCs w:val="24"/>
        </w:rPr>
      </w:pPr>
      <w:r w:rsidRPr="00EC3954">
        <w:rPr>
          <w:rFonts w:ascii="Liberation Serif" w:hAnsi="Liberation Serif" w:cs="Liberation Serif"/>
          <w:sz w:val="24"/>
          <w:szCs w:val="24"/>
        </w:rPr>
        <w:lastRenderedPageBreak/>
        <w:t xml:space="preserve">Форма             </w:t>
      </w:r>
      <w:r>
        <w:rPr>
          <w:rFonts w:ascii="Liberation Serif" w:hAnsi="Liberation Serif" w:cs="Liberation Serif"/>
          <w:sz w:val="24"/>
          <w:szCs w:val="24"/>
        </w:rPr>
        <w:t xml:space="preserve">                                                                     </w:t>
      </w:r>
      <w:r w:rsidRPr="00EC3954">
        <w:rPr>
          <w:rFonts w:ascii="Liberation Serif" w:hAnsi="Liberation Serif" w:cs="Liberation Serif"/>
          <w:sz w:val="24"/>
          <w:szCs w:val="24"/>
        </w:rPr>
        <w:t xml:space="preserve">                                           Приложение N 1</w:t>
      </w:r>
    </w:p>
    <w:p w:rsidR="00EC3954" w:rsidRPr="00EC3954" w:rsidRDefault="00EC3954" w:rsidP="00EC3954">
      <w:pPr>
        <w:pStyle w:val="ConsPlusNonformat"/>
        <w:jc w:val="right"/>
        <w:rPr>
          <w:rFonts w:ascii="Liberation Serif" w:hAnsi="Liberation Serif" w:cs="Liberation Serif"/>
          <w:sz w:val="24"/>
          <w:szCs w:val="24"/>
        </w:rPr>
      </w:pPr>
      <w:r w:rsidRPr="00EC3954">
        <w:rPr>
          <w:rFonts w:ascii="Liberation Serif" w:hAnsi="Liberation Serif" w:cs="Liberation Serif"/>
          <w:sz w:val="24"/>
          <w:szCs w:val="24"/>
        </w:rPr>
        <w:t xml:space="preserve">                                                                   к Заявке</w:t>
      </w:r>
    </w:p>
    <w:p w:rsidR="00EC3954" w:rsidRPr="00EC3954" w:rsidRDefault="00EC3954" w:rsidP="00EC3954">
      <w:pPr>
        <w:pStyle w:val="ConsPlusNonformat"/>
        <w:jc w:val="right"/>
        <w:rPr>
          <w:rFonts w:ascii="Liberation Serif" w:hAnsi="Liberation Serif" w:cs="Liberation Serif"/>
          <w:sz w:val="24"/>
          <w:szCs w:val="24"/>
        </w:rPr>
      </w:pPr>
      <w:r w:rsidRPr="00EC3954">
        <w:rPr>
          <w:rFonts w:ascii="Liberation Serif" w:hAnsi="Liberation Serif" w:cs="Liberation Serif"/>
          <w:sz w:val="24"/>
          <w:szCs w:val="24"/>
        </w:rPr>
        <w:t xml:space="preserve">                                             на участие в конкурсном отборе</w:t>
      </w:r>
    </w:p>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Normal"/>
        <w:jc w:val="center"/>
        <w:rPr>
          <w:rFonts w:ascii="Liberation Serif" w:hAnsi="Liberation Serif" w:cs="Liberation Serif"/>
          <w:sz w:val="24"/>
          <w:szCs w:val="24"/>
        </w:rPr>
      </w:pPr>
      <w:bookmarkStart w:id="8" w:name="P926"/>
      <w:bookmarkEnd w:id="8"/>
      <w:r w:rsidRPr="00EC3954">
        <w:rPr>
          <w:rFonts w:ascii="Liberation Serif" w:hAnsi="Liberation Serif" w:cs="Liberation Serif"/>
          <w:sz w:val="24"/>
          <w:szCs w:val="24"/>
        </w:rPr>
        <w:t>ИНФОРМАЦИОННО-АНАЛИТИЧЕСКАЯ СПРАВКА</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О ДЕЯТЕЛЬНОСТИ УЧРЕЖДЕНИЯ</w:t>
      </w:r>
    </w:p>
    <w:p w:rsidR="00EC3954" w:rsidRPr="00EC3954" w:rsidRDefault="00EC3954">
      <w:pPr>
        <w:pStyle w:val="ConsPlusNormal"/>
        <w:rPr>
          <w:rFonts w:ascii="Liberation Serif" w:hAnsi="Liberation Serif" w:cs="Liberation Serif"/>
          <w:sz w:val="24"/>
          <w:szCs w:val="24"/>
        </w:rPr>
      </w:pP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1. Краткая информация о достижениях учреждения в предыдущем году ______________________________________________________.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2. Статистические данные о деятельности учреждения за предыдущий год (указываются в соответствии с данными государственной статистической отчетности </w:t>
      </w:r>
      <w:hyperlink r:id="rId81" w:history="1">
        <w:r w:rsidRPr="00EC3954">
          <w:rPr>
            <w:rFonts w:ascii="Liberation Serif" w:hAnsi="Liberation Serif" w:cs="Liberation Serif"/>
            <w:color w:val="0000FF"/>
            <w:sz w:val="24"/>
            <w:szCs w:val="24"/>
          </w:rPr>
          <w:t>(форма 6-НК))</w:t>
        </w:r>
      </w:hyperlink>
      <w:r w:rsidRPr="00EC3954">
        <w:rPr>
          <w:rFonts w:ascii="Liberation Serif" w:hAnsi="Liberation Serif" w:cs="Liberation Serif"/>
          <w:sz w:val="24"/>
          <w:szCs w:val="24"/>
        </w:rPr>
        <w:t xml:space="preserve"> в целых числах:</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2.1. Число персональных компьютеров - всего 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из них подключенных к сети Интернет 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2.2. Из числа компьютеров - для пользователей библиотеки 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2.3. Наличие собственного интернет-сайта библиотеки или web-страницы (да/нет) ______________________________________________________________.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2.4. Объем библиотечного фонда __________ экземпляров.</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2.5. Объем электронного каталога, отражающего фонд библиотеки, ________ записей.</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2.6. Количество документов, переведенных в электронную форму (полнотекстовых оцифрованных изданий) 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2.7. Число зарегистрированных пользователей ___________ человек.</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2.8. Число посещений библиотеки ____________ человек,</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в том числе посещений массовых мероприятий ____________ человек.</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2.9. Число работников, относящихся к основному персоналу _______ человек,</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из них количество работников, имеющих библиотечное образование 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2.10. Общая сумма финансирования учреждения _____________ тыс. рублей,</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из них сумма привлеченных внебюджетных средств __________ тыс. рублей.</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3. Количество культурно-просветительных мероприятий 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4. Количество учебно-методических мероприятий, проведенных на базе учреждения ____________________________________________________________.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5. Количество клубных объединений _________________________________.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6. Наличие у библиотеки блогов и аккаунтов в социальных сетях (да/нет) 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7. Наличие центра общественного доступа (да/нет) 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8. Наличие у руководителей и специалистов почетного звания "Заслуженный работник культуры Российской Федерации" или ведомственных наград Министерства культуры Российской Федерации _______________________.</w:t>
      </w:r>
    </w:p>
    <w:p w:rsidR="00EC3954" w:rsidRPr="00EC3954" w:rsidRDefault="00EC3954" w:rsidP="00EC3954">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9. Наличие у руководителя учреждения звания лауреата премии Губернатора Свердловской области или премии Министерства культуры Свердловской области ___________________________________________________.</w:t>
      </w:r>
    </w:p>
    <w:p w:rsidR="00EC3954" w:rsidRPr="00EC3954" w:rsidRDefault="00EC3954" w:rsidP="00EC3954">
      <w:pPr>
        <w:pStyle w:val="ConsPlusNormal"/>
        <w:contextualSpacing/>
        <w:rPr>
          <w:rFonts w:ascii="Liberation Serif" w:hAnsi="Liberation Serif" w:cs="Liberation Serif"/>
          <w:sz w:val="24"/>
          <w:szCs w:val="24"/>
        </w:rPr>
      </w:pP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Подпись руководителя учреждения ___________________ / _____________________</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                                     (подпись)        (расшифровка подписи)</w:t>
      </w:r>
    </w:p>
    <w:p w:rsidR="00EC3954" w:rsidRPr="00EC3954" w:rsidRDefault="00EC3954" w:rsidP="00EC3954">
      <w:pPr>
        <w:pStyle w:val="ConsPlusNonformat"/>
        <w:contextualSpacing/>
        <w:jc w:val="both"/>
        <w:rPr>
          <w:rFonts w:ascii="Liberation Serif" w:hAnsi="Liberation Serif" w:cs="Liberation Serif"/>
          <w:sz w:val="24"/>
          <w:szCs w:val="24"/>
        </w:rPr>
      </w:pP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Подпись руководителя</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органа местного самоуправления,</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осуществляющего полномочия</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в сфере культуры                ___________________ / _____________________</w:t>
      </w: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 xml:space="preserve">                                     (подпись)        (расшифровка подписи)</w:t>
      </w:r>
    </w:p>
    <w:p w:rsidR="00EC3954" w:rsidRPr="00EC3954" w:rsidRDefault="00EC3954" w:rsidP="00EC3954">
      <w:pPr>
        <w:pStyle w:val="ConsPlusNonformat"/>
        <w:contextualSpacing/>
        <w:jc w:val="both"/>
        <w:rPr>
          <w:rFonts w:ascii="Liberation Serif" w:hAnsi="Liberation Serif" w:cs="Liberation Serif"/>
          <w:sz w:val="24"/>
          <w:szCs w:val="24"/>
        </w:rPr>
      </w:pPr>
    </w:p>
    <w:p w:rsidR="00EC3954" w:rsidRPr="00EC3954" w:rsidRDefault="00EC3954" w:rsidP="00EC3954">
      <w:pPr>
        <w:pStyle w:val="ConsPlusNonformat"/>
        <w:contextualSpacing/>
        <w:jc w:val="both"/>
        <w:rPr>
          <w:rFonts w:ascii="Liberation Serif" w:hAnsi="Liberation Serif" w:cs="Liberation Serif"/>
          <w:sz w:val="24"/>
          <w:szCs w:val="24"/>
        </w:rPr>
      </w:pPr>
      <w:r w:rsidRPr="00EC3954">
        <w:rPr>
          <w:rFonts w:ascii="Liberation Serif" w:hAnsi="Liberation Serif" w:cs="Liberation Serif"/>
          <w:sz w:val="24"/>
          <w:szCs w:val="24"/>
        </w:rPr>
        <w:t>М.П.</w:t>
      </w:r>
    </w:p>
    <w:p w:rsidR="00EC3954" w:rsidRPr="00EC3954" w:rsidRDefault="00EC3954">
      <w:pPr>
        <w:pStyle w:val="ConsPlusNormal"/>
        <w:rPr>
          <w:rFonts w:ascii="Liberation Serif" w:hAnsi="Liberation Serif" w:cs="Liberation Serif"/>
          <w:sz w:val="24"/>
          <w:szCs w:val="24"/>
        </w:rPr>
      </w:pPr>
    </w:p>
    <w:p w:rsidR="00EC3954" w:rsidRPr="00EC3954" w:rsidRDefault="00EC3954" w:rsidP="00EC3954">
      <w:pPr>
        <w:pStyle w:val="ConsPlusNonformat"/>
        <w:jc w:val="right"/>
        <w:rPr>
          <w:rFonts w:ascii="Liberation Serif" w:hAnsi="Liberation Serif" w:cs="Liberation Serif"/>
          <w:sz w:val="24"/>
          <w:szCs w:val="24"/>
        </w:rPr>
      </w:pPr>
      <w:r w:rsidRPr="00EC3954">
        <w:rPr>
          <w:rFonts w:ascii="Liberation Serif" w:hAnsi="Liberation Serif" w:cs="Liberation Serif"/>
          <w:sz w:val="24"/>
          <w:szCs w:val="24"/>
        </w:rPr>
        <w:lastRenderedPageBreak/>
        <w:t xml:space="preserve">Форма                                          </w:t>
      </w:r>
      <w:r>
        <w:rPr>
          <w:rFonts w:ascii="Liberation Serif" w:hAnsi="Liberation Serif" w:cs="Liberation Serif"/>
          <w:sz w:val="24"/>
          <w:szCs w:val="24"/>
        </w:rPr>
        <w:t xml:space="preserve">                                                                     </w:t>
      </w:r>
      <w:r w:rsidRPr="00EC3954">
        <w:rPr>
          <w:rFonts w:ascii="Liberation Serif" w:hAnsi="Liberation Serif" w:cs="Liberation Serif"/>
          <w:sz w:val="24"/>
          <w:szCs w:val="24"/>
        </w:rPr>
        <w:t xml:space="preserve">              Приложение N 2</w:t>
      </w:r>
    </w:p>
    <w:p w:rsidR="00EC3954" w:rsidRPr="00EC3954" w:rsidRDefault="00EC3954" w:rsidP="00EC3954">
      <w:pPr>
        <w:pStyle w:val="ConsPlusNonformat"/>
        <w:jc w:val="right"/>
        <w:rPr>
          <w:rFonts w:ascii="Liberation Serif" w:hAnsi="Liberation Serif" w:cs="Liberation Serif"/>
          <w:sz w:val="24"/>
          <w:szCs w:val="24"/>
        </w:rPr>
      </w:pPr>
      <w:r w:rsidRPr="00EC3954">
        <w:rPr>
          <w:rFonts w:ascii="Liberation Serif" w:hAnsi="Liberation Serif" w:cs="Liberation Serif"/>
          <w:sz w:val="24"/>
          <w:szCs w:val="24"/>
        </w:rPr>
        <w:t xml:space="preserve">                                                                   к Заявке</w:t>
      </w:r>
    </w:p>
    <w:p w:rsidR="00EC3954" w:rsidRPr="00EC3954" w:rsidRDefault="00EC3954" w:rsidP="00EC3954">
      <w:pPr>
        <w:pStyle w:val="ConsPlusNonformat"/>
        <w:jc w:val="right"/>
        <w:rPr>
          <w:rFonts w:ascii="Liberation Serif" w:hAnsi="Liberation Serif" w:cs="Liberation Serif"/>
          <w:sz w:val="24"/>
          <w:szCs w:val="24"/>
        </w:rPr>
      </w:pPr>
      <w:r w:rsidRPr="00EC3954">
        <w:rPr>
          <w:rFonts w:ascii="Liberation Serif" w:hAnsi="Liberation Serif" w:cs="Liberation Serif"/>
          <w:sz w:val="24"/>
          <w:szCs w:val="24"/>
        </w:rPr>
        <w:t xml:space="preserve">                                             на участие в конкурсном отборе</w:t>
      </w:r>
    </w:p>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Normal"/>
        <w:jc w:val="center"/>
        <w:rPr>
          <w:rFonts w:ascii="Liberation Serif" w:hAnsi="Liberation Serif" w:cs="Liberation Serif"/>
          <w:sz w:val="24"/>
          <w:szCs w:val="24"/>
        </w:rPr>
      </w:pPr>
      <w:bookmarkStart w:id="9" w:name="P972"/>
      <w:bookmarkEnd w:id="9"/>
      <w:r w:rsidRPr="00EC3954">
        <w:rPr>
          <w:rFonts w:ascii="Liberation Serif" w:hAnsi="Liberation Serif" w:cs="Liberation Serif"/>
          <w:sz w:val="24"/>
          <w:szCs w:val="24"/>
        </w:rPr>
        <w:t>ПРОЕКТ</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СМЕТЫ РАСХОДОВАНИЯ СРЕДСТВ, ВЫДЕЛЯЕМЫХ ИЗ ОБЛАСТНОГО БЮДЖЕТА</w:t>
      </w:r>
    </w:p>
    <w:p w:rsidR="00EC3954" w:rsidRPr="00EC3954" w:rsidRDefault="00EC3954">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2324"/>
        <w:gridCol w:w="1644"/>
      </w:tblGrid>
      <w:tr w:rsidR="00EC3954" w:rsidRPr="00EC3954">
        <w:tc>
          <w:tcPr>
            <w:tcW w:w="567"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N п/п</w:t>
            </w:r>
          </w:p>
        </w:tc>
        <w:tc>
          <w:tcPr>
            <w:tcW w:w="4535"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Наименование статьи расходов</w:t>
            </w:r>
          </w:p>
        </w:tc>
        <w:tc>
          <w:tcPr>
            <w:tcW w:w="2324"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Расчет (обоснование)</w:t>
            </w:r>
          </w:p>
        </w:tc>
        <w:tc>
          <w:tcPr>
            <w:tcW w:w="1644"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Сумма (рублей)</w:t>
            </w:r>
          </w:p>
        </w:tc>
      </w:tr>
      <w:tr w:rsidR="00EC3954" w:rsidRPr="00EC3954">
        <w:tc>
          <w:tcPr>
            <w:tcW w:w="567"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1</w:t>
            </w:r>
          </w:p>
        </w:tc>
        <w:tc>
          <w:tcPr>
            <w:tcW w:w="4535"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2</w:t>
            </w:r>
          </w:p>
        </w:tc>
        <w:tc>
          <w:tcPr>
            <w:tcW w:w="2324"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3</w:t>
            </w:r>
          </w:p>
        </w:tc>
        <w:tc>
          <w:tcPr>
            <w:tcW w:w="1644"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4</w:t>
            </w:r>
          </w:p>
        </w:tc>
      </w:tr>
      <w:tr w:rsidR="00EC3954" w:rsidRPr="00EC3954">
        <w:tc>
          <w:tcPr>
            <w:tcW w:w="567" w:type="dxa"/>
          </w:tcPr>
          <w:p w:rsidR="00EC3954" w:rsidRPr="00EC3954" w:rsidRDefault="00EC3954">
            <w:pPr>
              <w:pStyle w:val="ConsPlusNormal"/>
              <w:rPr>
                <w:rFonts w:ascii="Liberation Serif" w:hAnsi="Liberation Serif" w:cs="Liberation Serif"/>
                <w:sz w:val="24"/>
                <w:szCs w:val="24"/>
              </w:rPr>
            </w:pPr>
          </w:p>
        </w:tc>
        <w:tc>
          <w:tcPr>
            <w:tcW w:w="4535" w:type="dxa"/>
          </w:tcPr>
          <w:p w:rsidR="00EC3954" w:rsidRPr="00EC3954" w:rsidRDefault="00EC3954">
            <w:pPr>
              <w:pStyle w:val="ConsPlusNormal"/>
              <w:rPr>
                <w:rFonts w:ascii="Liberation Serif" w:hAnsi="Liberation Serif" w:cs="Liberation Serif"/>
                <w:sz w:val="24"/>
                <w:szCs w:val="24"/>
              </w:rPr>
            </w:pPr>
          </w:p>
        </w:tc>
        <w:tc>
          <w:tcPr>
            <w:tcW w:w="2324" w:type="dxa"/>
          </w:tcPr>
          <w:p w:rsidR="00EC3954" w:rsidRPr="00EC3954" w:rsidRDefault="00EC3954">
            <w:pPr>
              <w:pStyle w:val="ConsPlusNormal"/>
              <w:rPr>
                <w:rFonts w:ascii="Liberation Serif" w:hAnsi="Liberation Serif" w:cs="Liberation Serif"/>
                <w:sz w:val="24"/>
                <w:szCs w:val="24"/>
              </w:rPr>
            </w:pPr>
          </w:p>
        </w:tc>
        <w:tc>
          <w:tcPr>
            <w:tcW w:w="1644" w:type="dxa"/>
          </w:tcPr>
          <w:p w:rsidR="00EC3954" w:rsidRPr="00EC3954" w:rsidRDefault="00EC3954">
            <w:pPr>
              <w:pStyle w:val="ConsPlusNormal"/>
              <w:rPr>
                <w:rFonts w:ascii="Liberation Serif" w:hAnsi="Liberation Serif" w:cs="Liberation Serif"/>
                <w:sz w:val="24"/>
                <w:szCs w:val="24"/>
              </w:rPr>
            </w:pPr>
          </w:p>
        </w:tc>
      </w:tr>
      <w:tr w:rsidR="00EC3954" w:rsidRPr="00EC3954">
        <w:tc>
          <w:tcPr>
            <w:tcW w:w="567" w:type="dxa"/>
          </w:tcPr>
          <w:p w:rsidR="00EC3954" w:rsidRPr="00EC3954" w:rsidRDefault="00EC3954">
            <w:pPr>
              <w:pStyle w:val="ConsPlusNormal"/>
              <w:rPr>
                <w:rFonts w:ascii="Liberation Serif" w:hAnsi="Liberation Serif" w:cs="Liberation Serif"/>
                <w:sz w:val="24"/>
                <w:szCs w:val="24"/>
              </w:rPr>
            </w:pPr>
          </w:p>
        </w:tc>
        <w:tc>
          <w:tcPr>
            <w:tcW w:w="4535" w:type="dxa"/>
          </w:tcPr>
          <w:p w:rsidR="00EC3954" w:rsidRPr="00EC3954" w:rsidRDefault="00EC3954">
            <w:pPr>
              <w:pStyle w:val="ConsPlusNormal"/>
              <w:rPr>
                <w:rFonts w:ascii="Liberation Serif" w:hAnsi="Liberation Serif" w:cs="Liberation Serif"/>
                <w:sz w:val="24"/>
                <w:szCs w:val="24"/>
              </w:rPr>
            </w:pPr>
          </w:p>
        </w:tc>
        <w:tc>
          <w:tcPr>
            <w:tcW w:w="2324" w:type="dxa"/>
          </w:tcPr>
          <w:p w:rsidR="00EC3954" w:rsidRPr="00EC3954" w:rsidRDefault="00EC3954">
            <w:pPr>
              <w:pStyle w:val="ConsPlusNormal"/>
              <w:rPr>
                <w:rFonts w:ascii="Liberation Serif" w:hAnsi="Liberation Serif" w:cs="Liberation Serif"/>
                <w:sz w:val="24"/>
                <w:szCs w:val="24"/>
              </w:rPr>
            </w:pPr>
          </w:p>
        </w:tc>
        <w:tc>
          <w:tcPr>
            <w:tcW w:w="1644" w:type="dxa"/>
          </w:tcPr>
          <w:p w:rsidR="00EC3954" w:rsidRPr="00EC3954" w:rsidRDefault="00EC3954">
            <w:pPr>
              <w:pStyle w:val="ConsPlusNormal"/>
              <w:rPr>
                <w:rFonts w:ascii="Liberation Serif" w:hAnsi="Liberation Serif" w:cs="Liberation Serif"/>
                <w:sz w:val="24"/>
                <w:szCs w:val="24"/>
              </w:rPr>
            </w:pPr>
          </w:p>
        </w:tc>
      </w:tr>
      <w:tr w:rsidR="00EC3954" w:rsidRPr="00EC3954">
        <w:tc>
          <w:tcPr>
            <w:tcW w:w="567" w:type="dxa"/>
          </w:tcPr>
          <w:p w:rsidR="00EC3954" w:rsidRPr="00EC3954" w:rsidRDefault="00EC3954">
            <w:pPr>
              <w:pStyle w:val="ConsPlusNormal"/>
              <w:rPr>
                <w:rFonts w:ascii="Liberation Serif" w:hAnsi="Liberation Serif" w:cs="Liberation Serif"/>
                <w:sz w:val="24"/>
                <w:szCs w:val="24"/>
              </w:rPr>
            </w:pPr>
          </w:p>
        </w:tc>
        <w:tc>
          <w:tcPr>
            <w:tcW w:w="4535" w:type="dxa"/>
          </w:tcPr>
          <w:p w:rsidR="00EC3954" w:rsidRPr="00EC3954" w:rsidRDefault="00EC3954">
            <w:pPr>
              <w:pStyle w:val="ConsPlusNormal"/>
              <w:rPr>
                <w:rFonts w:ascii="Liberation Serif" w:hAnsi="Liberation Serif" w:cs="Liberation Serif"/>
                <w:sz w:val="24"/>
                <w:szCs w:val="24"/>
              </w:rPr>
            </w:pPr>
          </w:p>
        </w:tc>
        <w:tc>
          <w:tcPr>
            <w:tcW w:w="2324" w:type="dxa"/>
          </w:tcPr>
          <w:p w:rsidR="00EC3954" w:rsidRPr="00EC3954" w:rsidRDefault="00EC3954">
            <w:pPr>
              <w:pStyle w:val="ConsPlusNormal"/>
              <w:rPr>
                <w:rFonts w:ascii="Liberation Serif" w:hAnsi="Liberation Serif" w:cs="Liberation Serif"/>
                <w:sz w:val="24"/>
                <w:szCs w:val="24"/>
              </w:rPr>
            </w:pPr>
          </w:p>
        </w:tc>
        <w:tc>
          <w:tcPr>
            <w:tcW w:w="1644" w:type="dxa"/>
          </w:tcPr>
          <w:p w:rsidR="00EC3954" w:rsidRPr="00EC3954" w:rsidRDefault="00EC3954">
            <w:pPr>
              <w:pStyle w:val="ConsPlusNormal"/>
              <w:rPr>
                <w:rFonts w:ascii="Liberation Serif" w:hAnsi="Liberation Serif" w:cs="Liberation Serif"/>
                <w:sz w:val="24"/>
                <w:szCs w:val="24"/>
              </w:rPr>
            </w:pPr>
          </w:p>
        </w:tc>
      </w:tr>
    </w:tbl>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Nonformat"/>
        <w:jc w:val="both"/>
        <w:rPr>
          <w:rFonts w:ascii="Liberation Serif" w:hAnsi="Liberation Serif" w:cs="Liberation Serif"/>
          <w:sz w:val="24"/>
          <w:szCs w:val="24"/>
        </w:rPr>
      </w:pPr>
      <w:r w:rsidRPr="00EC3954">
        <w:rPr>
          <w:rFonts w:ascii="Liberation Serif" w:hAnsi="Liberation Serif" w:cs="Liberation Serif"/>
          <w:sz w:val="24"/>
          <w:szCs w:val="24"/>
        </w:rPr>
        <w:t>Подпись руководителя учреждения ___________________ / _____________________</w:t>
      </w:r>
    </w:p>
    <w:p w:rsidR="00EC3954" w:rsidRPr="00EC3954" w:rsidRDefault="00EC3954">
      <w:pPr>
        <w:pStyle w:val="ConsPlusNonformat"/>
        <w:jc w:val="both"/>
        <w:rPr>
          <w:rFonts w:ascii="Liberation Serif" w:hAnsi="Liberation Serif" w:cs="Liberation Serif"/>
          <w:sz w:val="24"/>
          <w:szCs w:val="24"/>
        </w:rPr>
      </w:pPr>
      <w:r w:rsidRPr="00EC3954">
        <w:rPr>
          <w:rFonts w:ascii="Liberation Serif" w:hAnsi="Liberation Serif" w:cs="Liberation Serif"/>
          <w:sz w:val="24"/>
          <w:szCs w:val="24"/>
        </w:rPr>
        <w:t xml:space="preserve">                                     (подпись)        (расшифровка подписи)</w:t>
      </w:r>
    </w:p>
    <w:p w:rsidR="00EC3954" w:rsidRPr="00EC3954" w:rsidRDefault="00EC3954">
      <w:pPr>
        <w:pStyle w:val="ConsPlusNonformat"/>
        <w:jc w:val="both"/>
        <w:rPr>
          <w:rFonts w:ascii="Liberation Serif" w:hAnsi="Liberation Serif" w:cs="Liberation Serif"/>
          <w:sz w:val="24"/>
          <w:szCs w:val="24"/>
        </w:rPr>
      </w:pPr>
    </w:p>
    <w:p w:rsidR="00EC3954" w:rsidRPr="00EC3954" w:rsidRDefault="00EC3954">
      <w:pPr>
        <w:pStyle w:val="ConsPlusNonformat"/>
        <w:jc w:val="both"/>
        <w:rPr>
          <w:rFonts w:ascii="Liberation Serif" w:hAnsi="Liberation Serif" w:cs="Liberation Serif"/>
          <w:sz w:val="24"/>
          <w:szCs w:val="24"/>
        </w:rPr>
      </w:pPr>
      <w:r w:rsidRPr="00EC3954">
        <w:rPr>
          <w:rFonts w:ascii="Liberation Serif" w:hAnsi="Liberation Serif" w:cs="Liberation Serif"/>
          <w:sz w:val="24"/>
          <w:szCs w:val="24"/>
        </w:rPr>
        <w:t>Подпись руководителя</w:t>
      </w:r>
    </w:p>
    <w:p w:rsidR="00EC3954" w:rsidRPr="00EC3954" w:rsidRDefault="00EC3954">
      <w:pPr>
        <w:pStyle w:val="ConsPlusNonformat"/>
        <w:jc w:val="both"/>
        <w:rPr>
          <w:rFonts w:ascii="Liberation Serif" w:hAnsi="Liberation Serif" w:cs="Liberation Serif"/>
          <w:sz w:val="24"/>
          <w:szCs w:val="24"/>
        </w:rPr>
      </w:pPr>
      <w:r w:rsidRPr="00EC3954">
        <w:rPr>
          <w:rFonts w:ascii="Liberation Serif" w:hAnsi="Liberation Serif" w:cs="Liberation Serif"/>
          <w:sz w:val="24"/>
          <w:szCs w:val="24"/>
        </w:rPr>
        <w:t>органа местного самоуправления,</w:t>
      </w:r>
    </w:p>
    <w:p w:rsidR="00EC3954" w:rsidRPr="00EC3954" w:rsidRDefault="00EC3954">
      <w:pPr>
        <w:pStyle w:val="ConsPlusNonformat"/>
        <w:jc w:val="both"/>
        <w:rPr>
          <w:rFonts w:ascii="Liberation Serif" w:hAnsi="Liberation Serif" w:cs="Liberation Serif"/>
          <w:sz w:val="24"/>
          <w:szCs w:val="24"/>
        </w:rPr>
      </w:pPr>
      <w:r w:rsidRPr="00EC3954">
        <w:rPr>
          <w:rFonts w:ascii="Liberation Serif" w:hAnsi="Liberation Serif" w:cs="Liberation Serif"/>
          <w:sz w:val="24"/>
          <w:szCs w:val="24"/>
        </w:rPr>
        <w:t>осуществляющего полномочия</w:t>
      </w:r>
    </w:p>
    <w:p w:rsidR="00EC3954" w:rsidRPr="00EC3954" w:rsidRDefault="00EC3954">
      <w:pPr>
        <w:pStyle w:val="ConsPlusNonformat"/>
        <w:jc w:val="both"/>
        <w:rPr>
          <w:rFonts w:ascii="Liberation Serif" w:hAnsi="Liberation Serif" w:cs="Liberation Serif"/>
          <w:sz w:val="24"/>
          <w:szCs w:val="24"/>
        </w:rPr>
      </w:pPr>
      <w:r w:rsidRPr="00EC3954">
        <w:rPr>
          <w:rFonts w:ascii="Liberation Serif" w:hAnsi="Liberation Serif" w:cs="Liberation Serif"/>
          <w:sz w:val="24"/>
          <w:szCs w:val="24"/>
        </w:rPr>
        <w:t>в сфере культуры                ___________________ / _____________________</w:t>
      </w:r>
    </w:p>
    <w:p w:rsidR="00EC3954" w:rsidRPr="00EC3954" w:rsidRDefault="00EC3954">
      <w:pPr>
        <w:pStyle w:val="ConsPlusNonformat"/>
        <w:jc w:val="both"/>
        <w:rPr>
          <w:rFonts w:ascii="Liberation Serif" w:hAnsi="Liberation Serif" w:cs="Liberation Serif"/>
          <w:sz w:val="24"/>
          <w:szCs w:val="24"/>
        </w:rPr>
      </w:pPr>
      <w:r w:rsidRPr="00EC3954">
        <w:rPr>
          <w:rFonts w:ascii="Liberation Serif" w:hAnsi="Liberation Serif" w:cs="Liberation Serif"/>
          <w:sz w:val="24"/>
          <w:szCs w:val="24"/>
        </w:rPr>
        <w:t xml:space="preserve">                                     (подпись)        (расшифровка подписи)</w:t>
      </w:r>
    </w:p>
    <w:p w:rsidR="00EC3954" w:rsidRPr="00EC3954" w:rsidRDefault="00EC3954">
      <w:pPr>
        <w:pStyle w:val="ConsPlusNonformat"/>
        <w:jc w:val="both"/>
        <w:rPr>
          <w:rFonts w:ascii="Liberation Serif" w:hAnsi="Liberation Serif" w:cs="Liberation Serif"/>
          <w:sz w:val="24"/>
          <w:szCs w:val="24"/>
        </w:rPr>
      </w:pPr>
    </w:p>
    <w:p w:rsidR="00EC3954" w:rsidRPr="00EC3954" w:rsidRDefault="00EC3954">
      <w:pPr>
        <w:pStyle w:val="ConsPlusNonformat"/>
        <w:jc w:val="both"/>
        <w:rPr>
          <w:rFonts w:ascii="Liberation Serif" w:hAnsi="Liberation Serif" w:cs="Liberation Serif"/>
          <w:sz w:val="24"/>
          <w:szCs w:val="24"/>
        </w:rPr>
      </w:pPr>
      <w:r w:rsidRPr="00EC3954">
        <w:rPr>
          <w:rFonts w:ascii="Liberation Serif" w:hAnsi="Liberation Serif" w:cs="Liberation Serif"/>
          <w:sz w:val="24"/>
          <w:szCs w:val="24"/>
        </w:rPr>
        <w:t>М.П.</w:t>
      </w:r>
    </w:p>
    <w:p w:rsidR="00EC3954" w:rsidRDefault="00EC3954">
      <w:pPr>
        <w:pStyle w:val="ConsPlusNonformat"/>
        <w:jc w:val="both"/>
        <w:rPr>
          <w:rFonts w:ascii="Liberation Serif" w:hAnsi="Liberation Serif" w:cs="Liberation Serif"/>
          <w:sz w:val="24"/>
          <w:szCs w:val="24"/>
        </w:rPr>
      </w:pPr>
      <w:bookmarkStart w:id="10" w:name="P1363"/>
      <w:bookmarkEnd w:id="10"/>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Default="00EC3954">
      <w:pPr>
        <w:pStyle w:val="ConsPlusNonformat"/>
        <w:jc w:val="both"/>
        <w:rPr>
          <w:rFonts w:ascii="Liberation Serif" w:hAnsi="Liberation Serif" w:cs="Liberation Serif"/>
          <w:sz w:val="24"/>
          <w:szCs w:val="24"/>
        </w:rPr>
      </w:pPr>
    </w:p>
    <w:p w:rsidR="00EC3954" w:rsidRPr="00EC3954" w:rsidRDefault="00C809E1" w:rsidP="00C809E1">
      <w:pPr>
        <w:pStyle w:val="ConsPlusNonformat"/>
        <w:rPr>
          <w:rFonts w:ascii="Liberation Serif" w:hAnsi="Liberation Serif" w:cs="Liberation Serif"/>
          <w:sz w:val="24"/>
          <w:szCs w:val="24"/>
        </w:rPr>
      </w:pPr>
      <w:r>
        <w:rPr>
          <w:rFonts w:ascii="Liberation Serif" w:hAnsi="Liberation Serif" w:cs="Liberation Serif"/>
          <w:sz w:val="24"/>
          <w:szCs w:val="24"/>
        </w:rPr>
        <w:lastRenderedPageBreak/>
        <w:t>Форма</w:t>
      </w:r>
      <w:r w:rsidR="00EC3954" w:rsidRPr="00EC3954">
        <w:rPr>
          <w:rFonts w:ascii="Liberation Serif" w:hAnsi="Liberation Serif" w:cs="Liberation Serif"/>
          <w:sz w:val="24"/>
          <w:szCs w:val="24"/>
        </w:rPr>
        <w:t xml:space="preserve">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954" w:rsidRPr="00EC3954" w:rsidTr="00EC3954">
        <w:trPr>
          <w:jc w:val="center"/>
        </w:trPr>
        <w:tc>
          <w:tcPr>
            <w:tcW w:w="9354" w:type="dxa"/>
            <w:tcBorders>
              <w:top w:val="nil"/>
              <w:left w:val="single" w:sz="24" w:space="0" w:color="CED3F1"/>
              <w:bottom w:val="nil"/>
              <w:right w:val="single" w:sz="24" w:space="0" w:color="F4F3F8"/>
            </w:tcBorders>
            <w:shd w:val="clear" w:color="auto" w:fill="F4F3F8"/>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color w:val="392C69"/>
                <w:sz w:val="24"/>
                <w:szCs w:val="24"/>
              </w:rPr>
              <w:t>Список изменяющих документов</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color w:val="392C69"/>
                <w:sz w:val="24"/>
                <w:szCs w:val="24"/>
              </w:rPr>
              <w:t xml:space="preserve">(в ред. </w:t>
            </w:r>
            <w:hyperlink r:id="rId82" w:history="1">
              <w:r w:rsidRPr="00EC3954">
                <w:rPr>
                  <w:rFonts w:ascii="Liberation Serif" w:hAnsi="Liberation Serif" w:cs="Liberation Serif"/>
                  <w:color w:val="0000FF"/>
                  <w:sz w:val="24"/>
                  <w:szCs w:val="24"/>
                </w:rPr>
                <w:t>Постановления</w:t>
              </w:r>
            </w:hyperlink>
            <w:r w:rsidRPr="00EC3954">
              <w:rPr>
                <w:rFonts w:ascii="Liberation Serif" w:hAnsi="Liberation Serif" w:cs="Liberation Serif"/>
                <w:color w:val="392C69"/>
                <w:sz w:val="24"/>
                <w:szCs w:val="24"/>
              </w:rPr>
              <w:t xml:space="preserve"> Правительства Свердловской области</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color w:val="392C69"/>
                <w:sz w:val="24"/>
                <w:szCs w:val="24"/>
              </w:rPr>
              <w:t>от 05.08.2015 N 705-ПП)</w:t>
            </w:r>
          </w:p>
        </w:tc>
      </w:tr>
    </w:tbl>
    <w:p w:rsidR="00EC3954" w:rsidRPr="00EC3954" w:rsidRDefault="00EC3954">
      <w:pPr>
        <w:pStyle w:val="ConsPlusNormal"/>
        <w:rPr>
          <w:rFonts w:ascii="Liberation Serif" w:hAnsi="Liberation Serif" w:cs="Liberation Serif"/>
          <w:sz w:val="24"/>
          <w:szCs w:val="24"/>
        </w:rPr>
      </w:pP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КРИТЕРИИ</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КОНКУРСНОГО ОТБОРА НА ПРЕДОСТАВЛЕНИЕ ГОСУДАРСТВЕННОЙ</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ПОДДЕРЖКИ В ФОРМЕ ГРАНТОВ МУНИЦИПАЛЬНЫМ ОБЩЕДОСТУПНЫМ</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(ПУБЛИЧНЫМ) БИБЛИОТЕКАМ В СВЕРДЛОВСКОЙ ОБЛАСТИ</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_______________________________________________________</w:t>
      </w:r>
    </w:p>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(наименование муниципального учреждения)</w:t>
      </w:r>
    </w:p>
    <w:p w:rsidR="00EC3954" w:rsidRPr="00EC3954" w:rsidRDefault="00EC3954">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746"/>
        <w:gridCol w:w="1275"/>
      </w:tblGrid>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N п/п</w:t>
            </w:r>
          </w:p>
        </w:tc>
        <w:tc>
          <w:tcPr>
            <w:tcW w:w="7746"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Критерий оценки</w:t>
            </w:r>
          </w:p>
        </w:tc>
        <w:tc>
          <w:tcPr>
            <w:tcW w:w="1275"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Баллы</w:t>
            </w: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1</w:t>
            </w:r>
          </w:p>
        </w:tc>
        <w:tc>
          <w:tcPr>
            <w:tcW w:w="7746"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2</w:t>
            </w:r>
          </w:p>
        </w:tc>
        <w:tc>
          <w:tcPr>
            <w:tcW w:w="1275"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3</w:t>
            </w: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1.</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 xml:space="preserve">Соответствие учреждения требованиям </w:t>
            </w:r>
            <w:hyperlink w:anchor="P56" w:history="1">
              <w:r w:rsidRPr="00EC3954">
                <w:rPr>
                  <w:rFonts w:ascii="Liberation Serif" w:hAnsi="Liberation Serif" w:cs="Liberation Serif"/>
                  <w:color w:val="0000FF"/>
                  <w:sz w:val="24"/>
                  <w:szCs w:val="24"/>
                </w:rPr>
                <w:t>пункта 15</w:t>
              </w:r>
            </w:hyperlink>
            <w:r w:rsidRPr="00EC3954">
              <w:rPr>
                <w:rFonts w:ascii="Liberation Serif" w:hAnsi="Liberation Serif" w:cs="Liberation Serif"/>
                <w:sz w:val="24"/>
                <w:szCs w:val="24"/>
              </w:rPr>
              <w:t xml:space="preserve"> Порядка проведения конкурсного отбора на предоставление государственной поддержки на конкурсной основе в форме грантов муниципальным учреждениям культуры Свердловской области (соответствует/не соответствует) </w:t>
            </w:r>
            <w:hyperlink w:anchor="P1689" w:history="1">
              <w:r w:rsidRPr="00EC3954">
                <w:rPr>
                  <w:rFonts w:ascii="Liberation Serif" w:hAnsi="Liberation Serif" w:cs="Liberation Serif"/>
                  <w:color w:val="0000FF"/>
                  <w:sz w:val="24"/>
                  <w:szCs w:val="24"/>
                </w:rPr>
                <w:t>&lt;*&gt;</w:t>
              </w:r>
            </w:hyperlink>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2.</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Охват населения библиотечным обслуживанием (от 25 до 35 процентов - 3 балла, от 35 до 50 процентов - 5 баллов, от 50 до 70 процентов - 7 баллов, свыше 70 процентов - 10 баллов)</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3.</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Число зарегистрированных пользователей на 1 работника, относящегося к основному персоналу (от 100 до 200 человек - 3 балла, от 200 до 350 человек - 5 баллов, свыше 350 человек - 10 баллов)</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4.</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Среднее количество посещений библиотеки в расчете на 1 зарегистрированного пользователя (от 1 до 2 посещений - 3 балла, от 2 до 5 посещений - 5 баллов, свыше 5 посещений - 10 баллов)</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5.</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Количество проведенных культурно-просветительных мероприятий в предыдущем году в расчете на 1 работника, относящегося к основному персоналу, - 1 балл за каждое мероприятие</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6.</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Количество учебно-методических мероприятий, проведенных на базе учреждения в предыдущем году, - 1 балл за каждое мероприятие</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7.</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Количество клубных объединений - 1 балл за каждое мероприятие</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8.</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Применение информационных технологий в библиотеке (наличие персональных компьютеров для пользователей библиотеки - 1 балл, наличие доступа к сети Интернет - 1 балл, наличие собственной Web-страницы или интернет-сайта библиотеки - 5 баллов, наличие блогов и аккаунтов в социальных сетях - 1 балл, создание полнотекстовых оцифрованных документов - 3 балла)</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9.</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 xml:space="preserve">Доля библиотечного фонда, отраженного в электронном каталоге (с учетом средней экземплярности - 3) (до 10 процентов - 1 балл, от 10 до 30 </w:t>
            </w:r>
            <w:r w:rsidRPr="00EC3954">
              <w:rPr>
                <w:rFonts w:ascii="Liberation Serif" w:hAnsi="Liberation Serif" w:cs="Liberation Serif"/>
                <w:sz w:val="24"/>
                <w:szCs w:val="24"/>
              </w:rPr>
              <w:lastRenderedPageBreak/>
              <w:t>процентов - 3 балла, от 30 до 50 процентов - 5 баллов, свыше 50 процентов - 7 баллов)</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lastRenderedPageBreak/>
              <w:t>10.</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Участие в реализации муниципальных, региональных и общероссийских программ, проектах по развитию библиотечного дела в предыдущем году - 1 балл за каждый факт участия</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11.</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Участие в профессиональных конкурсах в предыдущем году - 1 балл за каждый факт участия, по 1 дополнительному баллу за победу в конкурсе</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12.</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Наличие проектов и программ в деятельности библиотеки, действующих в предыдущем году, 1 балл за проект</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13.</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Наличие публикаций о библиотеке (в средствах массовой информации - 1 балл, в профессиональных изданиях - 2 балла)</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14.</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Наличие Центра общественного доступа - 3 балла за положительный ответ</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15.</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Наличие дипломов, почетных грамот, благодарностей, полученных библиотекой за предыдущий год от социальных партнеров, - 1 балл за каждую награду</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16.</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Наличие у руководителей и специалистов почетных званий "Заслуженный работник культуры Российской Федерации" или ведомственных наград Министерства культуры Российской Федерации - 3 балла за каждого награжденного</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17.</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Наличие у руководителя звания лауреата премии Губернатора Свердловской области или Министерства культуры Свердловской области - 3 балла</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18.</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Доля работников, относящихся к основному персоналу, имеющих библиотечное образование, из общего числа работников, относящихся к основному персоналу (в процентах, с указанием исходных расчетных цифр в соответствии с данными государственной статистической отчетности за предыдущий год), - до 30 процентов - не оценивается, от 30 до 50 процентов - 2 балла, от 50 до 70 процентов - 3 балла, более 70 процентов - 5 баллов</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680" w:type="dxa"/>
          </w:tcPr>
          <w:p w:rsidR="00EC3954" w:rsidRPr="00EC3954" w:rsidRDefault="00EC3954">
            <w:pPr>
              <w:pStyle w:val="ConsPlusNormal"/>
              <w:jc w:val="center"/>
              <w:rPr>
                <w:rFonts w:ascii="Liberation Serif" w:hAnsi="Liberation Serif" w:cs="Liberation Serif"/>
                <w:sz w:val="24"/>
                <w:szCs w:val="24"/>
              </w:rPr>
            </w:pPr>
            <w:r w:rsidRPr="00EC3954">
              <w:rPr>
                <w:rFonts w:ascii="Liberation Serif" w:hAnsi="Liberation Serif" w:cs="Liberation Serif"/>
                <w:sz w:val="24"/>
                <w:szCs w:val="24"/>
              </w:rPr>
              <w:t>19.</w:t>
            </w:r>
          </w:p>
        </w:tc>
        <w:tc>
          <w:tcPr>
            <w:tcW w:w="7746" w:type="dxa"/>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275" w:type="dxa"/>
          </w:tcPr>
          <w:p w:rsidR="00EC3954" w:rsidRPr="00EC3954" w:rsidRDefault="00EC3954">
            <w:pPr>
              <w:pStyle w:val="ConsPlusNormal"/>
              <w:rPr>
                <w:rFonts w:ascii="Liberation Serif" w:hAnsi="Liberation Serif" w:cs="Liberation Serif"/>
                <w:sz w:val="24"/>
                <w:szCs w:val="24"/>
              </w:rPr>
            </w:pPr>
          </w:p>
        </w:tc>
      </w:tr>
      <w:tr w:rsidR="00EC3954" w:rsidRPr="00EC3954" w:rsidTr="00FE3913">
        <w:tc>
          <w:tcPr>
            <w:tcW w:w="8426" w:type="dxa"/>
            <w:gridSpan w:val="2"/>
          </w:tcPr>
          <w:p w:rsidR="00EC3954" w:rsidRPr="00EC3954" w:rsidRDefault="00EC3954">
            <w:pPr>
              <w:pStyle w:val="ConsPlusNormal"/>
              <w:rPr>
                <w:rFonts w:ascii="Liberation Serif" w:hAnsi="Liberation Serif" w:cs="Liberation Serif"/>
                <w:sz w:val="24"/>
                <w:szCs w:val="24"/>
              </w:rPr>
            </w:pPr>
            <w:r w:rsidRPr="00EC3954">
              <w:rPr>
                <w:rFonts w:ascii="Liberation Serif" w:hAnsi="Liberation Serif" w:cs="Liberation Serif"/>
                <w:sz w:val="24"/>
                <w:szCs w:val="24"/>
              </w:rPr>
              <w:t>ИТОГО баллов</w:t>
            </w:r>
          </w:p>
        </w:tc>
        <w:tc>
          <w:tcPr>
            <w:tcW w:w="1275" w:type="dxa"/>
          </w:tcPr>
          <w:p w:rsidR="00EC3954" w:rsidRPr="00EC3954" w:rsidRDefault="00EC3954">
            <w:pPr>
              <w:pStyle w:val="ConsPlusNormal"/>
              <w:rPr>
                <w:rFonts w:ascii="Liberation Serif" w:hAnsi="Liberation Serif" w:cs="Liberation Serif"/>
                <w:sz w:val="24"/>
                <w:szCs w:val="24"/>
              </w:rPr>
            </w:pPr>
          </w:p>
        </w:tc>
      </w:tr>
    </w:tbl>
    <w:p w:rsidR="00EC3954" w:rsidRPr="00EC3954" w:rsidRDefault="00EC3954" w:rsidP="00C809E1">
      <w:pPr>
        <w:pStyle w:val="ConsPlusNormal"/>
        <w:contextualSpacing/>
        <w:rPr>
          <w:rFonts w:ascii="Liberation Serif" w:hAnsi="Liberation Serif" w:cs="Liberation Serif"/>
          <w:sz w:val="24"/>
          <w:szCs w:val="24"/>
        </w:rPr>
      </w:pPr>
    </w:p>
    <w:p w:rsidR="00EC3954" w:rsidRPr="00EC3954" w:rsidRDefault="00EC3954" w:rsidP="00C809E1">
      <w:pPr>
        <w:pStyle w:val="ConsPlusNormal"/>
        <w:ind w:firstLine="540"/>
        <w:contextualSpacing/>
        <w:jc w:val="both"/>
        <w:rPr>
          <w:rFonts w:ascii="Liberation Serif" w:hAnsi="Liberation Serif" w:cs="Liberation Serif"/>
          <w:sz w:val="24"/>
          <w:szCs w:val="24"/>
        </w:rPr>
      </w:pPr>
      <w:r w:rsidRPr="00EC3954">
        <w:rPr>
          <w:rFonts w:ascii="Liberation Serif" w:hAnsi="Liberation Serif" w:cs="Liberation Serif"/>
          <w:sz w:val="24"/>
          <w:szCs w:val="24"/>
        </w:rPr>
        <w:t>--------------------------------</w:t>
      </w:r>
    </w:p>
    <w:p w:rsidR="00EC3954" w:rsidRPr="00EC3954" w:rsidRDefault="00EC3954" w:rsidP="00C809E1">
      <w:pPr>
        <w:pStyle w:val="ConsPlusNormal"/>
        <w:ind w:firstLine="540"/>
        <w:contextualSpacing/>
        <w:jc w:val="both"/>
        <w:rPr>
          <w:rFonts w:ascii="Liberation Serif" w:hAnsi="Liberation Serif" w:cs="Liberation Serif"/>
          <w:sz w:val="24"/>
          <w:szCs w:val="24"/>
        </w:rPr>
      </w:pPr>
      <w:bookmarkStart w:id="11" w:name="P1689"/>
      <w:bookmarkEnd w:id="11"/>
      <w:r w:rsidRPr="00EC3954">
        <w:rPr>
          <w:rFonts w:ascii="Liberation Serif" w:hAnsi="Liberation Serif" w:cs="Liberation Serif"/>
          <w:sz w:val="24"/>
          <w:szCs w:val="24"/>
        </w:rPr>
        <w:t>&lt;*&gt; В случае установления учреждению значения "не соответствует" по критерию N 1 баллы по остальным критериям не выставляются.</w:t>
      </w:r>
    </w:p>
    <w:p w:rsidR="00EC3954" w:rsidRPr="00EC3954" w:rsidRDefault="00EC3954" w:rsidP="00C809E1">
      <w:pPr>
        <w:pStyle w:val="ConsPlusNormal"/>
        <w:contextualSpacing/>
        <w:rPr>
          <w:rFonts w:ascii="Liberation Serif" w:hAnsi="Liberation Serif" w:cs="Liberation Serif"/>
          <w:sz w:val="24"/>
          <w:szCs w:val="24"/>
        </w:rPr>
      </w:pPr>
    </w:p>
    <w:p w:rsidR="00EC3954" w:rsidRPr="00EC3954" w:rsidRDefault="00EC3954" w:rsidP="00C809E1">
      <w:pPr>
        <w:pStyle w:val="ConsPlusNormal"/>
        <w:contextualSpacing/>
        <w:jc w:val="both"/>
        <w:rPr>
          <w:rFonts w:ascii="Liberation Serif" w:hAnsi="Liberation Serif" w:cs="Liberation Serif"/>
          <w:sz w:val="24"/>
          <w:szCs w:val="24"/>
        </w:rPr>
      </w:pPr>
      <w:r w:rsidRPr="00EC3954">
        <w:rPr>
          <w:rFonts w:ascii="Liberation Serif" w:hAnsi="Liberation Serif" w:cs="Liberation Serif"/>
          <w:sz w:val="24"/>
          <w:szCs w:val="24"/>
        </w:rPr>
        <w:t>"__" ______________________ 20__ г.</w:t>
      </w:r>
    </w:p>
    <w:sectPr w:rsidR="00EC3954" w:rsidRPr="00EC3954" w:rsidSect="00FE3913">
      <w:headerReference w:type="default" r:id="rId8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DF" w:rsidRDefault="001D5ADF" w:rsidP="00FE3913">
      <w:pPr>
        <w:spacing w:after="0" w:line="240" w:lineRule="auto"/>
      </w:pPr>
      <w:r>
        <w:separator/>
      </w:r>
    </w:p>
  </w:endnote>
  <w:endnote w:type="continuationSeparator" w:id="0">
    <w:p w:rsidR="001D5ADF" w:rsidRDefault="001D5ADF" w:rsidP="00FE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DF" w:rsidRDefault="001D5ADF" w:rsidP="00FE3913">
      <w:pPr>
        <w:spacing w:after="0" w:line="240" w:lineRule="auto"/>
      </w:pPr>
      <w:r>
        <w:separator/>
      </w:r>
    </w:p>
  </w:footnote>
  <w:footnote w:type="continuationSeparator" w:id="0">
    <w:p w:rsidR="001D5ADF" w:rsidRDefault="001D5ADF" w:rsidP="00FE3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768614"/>
      <w:docPartObj>
        <w:docPartGallery w:val="Page Numbers (Top of Page)"/>
        <w:docPartUnique/>
      </w:docPartObj>
    </w:sdtPr>
    <w:sdtEndPr>
      <w:rPr>
        <w:rFonts w:ascii="Liberation Serif" w:hAnsi="Liberation Serif" w:cs="Liberation Serif"/>
        <w:sz w:val="24"/>
        <w:szCs w:val="24"/>
      </w:rPr>
    </w:sdtEndPr>
    <w:sdtContent>
      <w:p w:rsidR="00FE3913" w:rsidRPr="00FE3913" w:rsidRDefault="00FE3913">
        <w:pPr>
          <w:pStyle w:val="a3"/>
          <w:jc w:val="center"/>
          <w:rPr>
            <w:rFonts w:ascii="Liberation Serif" w:hAnsi="Liberation Serif" w:cs="Liberation Serif"/>
            <w:sz w:val="24"/>
            <w:szCs w:val="24"/>
          </w:rPr>
        </w:pPr>
        <w:r w:rsidRPr="00FE3913">
          <w:rPr>
            <w:rFonts w:ascii="Liberation Serif" w:hAnsi="Liberation Serif" w:cs="Liberation Serif"/>
            <w:sz w:val="24"/>
            <w:szCs w:val="24"/>
          </w:rPr>
          <w:fldChar w:fldCharType="begin"/>
        </w:r>
        <w:r w:rsidRPr="00FE3913">
          <w:rPr>
            <w:rFonts w:ascii="Liberation Serif" w:hAnsi="Liberation Serif" w:cs="Liberation Serif"/>
            <w:sz w:val="24"/>
            <w:szCs w:val="24"/>
          </w:rPr>
          <w:instrText>PAGE   \* MERGEFORMAT</w:instrText>
        </w:r>
        <w:r w:rsidRPr="00FE3913">
          <w:rPr>
            <w:rFonts w:ascii="Liberation Serif" w:hAnsi="Liberation Serif" w:cs="Liberation Serif"/>
            <w:sz w:val="24"/>
            <w:szCs w:val="24"/>
          </w:rPr>
          <w:fldChar w:fldCharType="separate"/>
        </w:r>
        <w:r>
          <w:rPr>
            <w:rFonts w:ascii="Liberation Serif" w:hAnsi="Liberation Serif" w:cs="Liberation Serif"/>
            <w:noProof/>
            <w:sz w:val="24"/>
            <w:szCs w:val="24"/>
          </w:rPr>
          <w:t>2</w:t>
        </w:r>
        <w:r w:rsidRPr="00FE3913">
          <w:rPr>
            <w:rFonts w:ascii="Liberation Serif" w:hAnsi="Liberation Serif" w:cs="Liberation Serif"/>
            <w:sz w:val="24"/>
            <w:szCs w:val="24"/>
          </w:rPr>
          <w:fldChar w:fldCharType="end"/>
        </w:r>
      </w:p>
    </w:sdtContent>
  </w:sdt>
  <w:p w:rsidR="00FE3913" w:rsidRDefault="00FE39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54"/>
    <w:rsid w:val="001D5ADF"/>
    <w:rsid w:val="007F2438"/>
    <w:rsid w:val="00C809E1"/>
    <w:rsid w:val="00EC3954"/>
    <w:rsid w:val="00FE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9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9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C39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E39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913"/>
  </w:style>
  <w:style w:type="paragraph" w:styleId="a5">
    <w:name w:val="footer"/>
    <w:basedOn w:val="a"/>
    <w:link w:val="a6"/>
    <w:uiPriority w:val="99"/>
    <w:unhideWhenUsed/>
    <w:rsid w:val="00FE39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913"/>
  </w:style>
  <w:style w:type="paragraph" w:styleId="a7">
    <w:name w:val="Balloon Text"/>
    <w:basedOn w:val="a"/>
    <w:link w:val="a8"/>
    <w:uiPriority w:val="99"/>
    <w:semiHidden/>
    <w:unhideWhenUsed/>
    <w:rsid w:val="00FE39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3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9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9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C39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E39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913"/>
  </w:style>
  <w:style w:type="paragraph" w:styleId="a5">
    <w:name w:val="footer"/>
    <w:basedOn w:val="a"/>
    <w:link w:val="a6"/>
    <w:uiPriority w:val="99"/>
    <w:unhideWhenUsed/>
    <w:rsid w:val="00FE39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913"/>
  </w:style>
  <w:style w:type="paragraph" w:styleId="a7">
    <w:name w:val="Balloon Text"/>
    <w:basedOn w:val="a"/>
    <w:link w:val="a8"/>
    <w:uiPriority w:val="99"/>
    <w:semiHidden/>
    <w:unhideWhenUsed/>
    <w:rsid w:val="00FE39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3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32B2CCB0BA8AF422B0335948B12FF5993BB87D2160FD8D23152C046E8E0747E3938A9CA8299D6FFF86AE80C091FD1B1AEA16EC91FE3E8CC557A0BFu2bEL" TargetMode="External"/><Relationship Id="rId18" Type="http://schemas.openxmlformats.org/officeDocument/2006/relationships/hyperlink" Target="consultantplus://offline/ref=2C32B2CCB0BA8AF422B0335948B12FF5993BB87D216DF98C26172C046E8E0747E3938A9CA8299D6FFF86AD86C191FD1B1AEA16EC91FE3E8CC557A0BFu2bEL" TargetMode="External"/><Relationship Id="rId26" Type="http://schemas.openxmlformats.org/officeDocument/2006/relationships/hyperlink" Target="consultantplus://offline/ref=2C32B2CCB0BA8AF422B0335948B12FF5993BB87D226FFD8D21132C046E8E0747E3938A9CA8299D6FFF86AD81C791FD1B1AEA16EC91FE3E8CC557A0BFu2bEL" TargetMode="External"/><Relationship Id="rId39" Type="http://schemas.openxmlformats.org/officeDocument/2006/relationships/hyperlink" Target="consultantplus://offline/ref=2C32B2CCB0BA8AF422B0335948B12FF5993BB87D2160FD8D23152C046E8E0747E3938A9CA8299D6FFF86AE80C791FD1B1AEA16EC91FE3E8CC557A0BFu2bEL" TargetMode="External"/><Relationship Id="rId21" Type="http://schemas.openxmlformats.org/officeDocument/2006/relationships/hyperlink" Target="consultantplus://offline/ref=2C32B2CCB0BA8AF422B0335948B12FF5993BB87D216DF98C26172C046E8E0747E3938A9CA8299D6FFF86AD86C191FD1B1AEA16EC91FE3E8CC557A0BFu2bEL" TargetMode="External"/><Relationship Id="rId34" Type="http://schemas.openxmlformats.org/officeDocument/2006/relationships/hyperlink" Target="consultantplus://offline/ref=2C32B2CCB0BA8AF422B0335948B12FF5993BB87D226FFD8D21132C046E8E0747E3938A9CA8299D6FFF86AD81C791FD1B1AEA16EC91FE3E8CC557A0BFu2bEL" TargetMode="External"/><Relationship Id="rId42" Type="http://schemas.openxmlformats.org/officeDocument/2006/relationships/hyperlink" Target="consultantplus://offline/ref=2C32B2CCB0BA8AF422B0335948B12FF5993BB87D226DF48A23102C046E8E0747E3938A9CA8299D6FFF86AD80CB91FD1B1AEA16EC91FE3E8CC557A0BFu2bEL" TargetMode="External"/><Relationship Id="rId47" Type="http://schemas.openxmlformats.org/officeDocument/2006/relationships/hyperlink" Target="consultantplus://offline/ref=2C32B2CCB0BA8AF422B0335948B12FF5993BB87D2160FD8D23152C046E8E0747E3938A9CA8299D6FFF86AE80CA91FD1B1AEA16EC91FE3E8CC557A0BFu2bEL" TargetMode="External"/><Relationship Id="rId50" Type="http://schemas.openxmlformats.org/officeDocument/2006/relationships/hyperlink" Target="consultantplus://offline/ref=2C32B2CCB0BA8AF422B0335948B12FF5993BB87D2160FD8D23152C046E8E0747E3938A9CA8299D6FFF86AE80CA91FD1B1AEA16EC91FE3E8CC557A0BFu2bEL" TargetMode="External"/><Relationship Id="rId55" Type="http://schemas.openxmlformats.org/officeDocument/2006/relationships/hyperlink" Target="consultantplus://offline/ref=2C32B2CCB0BA8AF422B0335948B12FF5993BB87D226BFE8921112C046E8E0747E3938A9CA8299D6FFF86AD80C691FD1B1AEA16EC91FE3E8CC557A0BFu2bEL" TargetMode="External"/><Relationship Id="rId63" Type="http://schemas.openxmlformats.org/officeDocument/2006/relationships/hyperlink" Target="consultantplus://offline/ref=2C32B2CCB0BA8AF422B0335948B12FF5993BB87D2160FD8D23152C046E8E0747E3938A9CA8299D6FFF86AE80CB91FD1B1AEA16EC91FE3E8CC557A0BFu2bEL" TargetMode="External"/><Relationship Id="rId68" Type="http://schemas.openxmlformats.org/officeDocument/2006/relationships/hyperlink" Target="consultantplus://offline/ref=2C32B2CCB0BA8AF422B0335948B12FF5993BB87D226FFD8D21132C046E8E0747E3938A9CA8299D6FFF86AC87CA91FD1B1AEA16EC91FE3E8CC557A0BFu2bEL" TargetMode="External"/><Relationship Id="rId76" Type="http://schemas.openxmlformats.org/officeDocument/2006/relationships/hyperlink" Target="consultantplus://offline/ref=2C32B2CCB0BA8AF422B0335948B12FF5993BB87D226BFE8921112C046E8E0747E3938A9CA8299D6FFF86AD80CA91FD1B1AEA16EC91FE3E8CC557A0BFu2bEL" TargetMode="External"/><Relationship Id="rId84" Type="http://schemas.openxmlformats.org/officeDocument/2006/relationships/fontTable" Target="fontTable.xml"/><Relationship Id="rId7" Type="http://schemas.openxmlformats.org/officeDocument/2006/relationships/hyperlink" Target="consultantplus://offline/ref=2C32B2CCB0BA8AF422B0335948B12FF5993BB87D216AF98E23132C046E8E0747E3938A9CA8299D6FFF82AC82C391FD1B1AEA16EC91FE3E8CC557A0BFu2bEL" TargetMode="External"/><Relationship Id="rId71" Type="http://schemas.openxmlformats.org/officeDocument/2006/relationships/hyperlink" Target="consultantplus://offline/ref=2C32B2CCB0BA8AF422B0335948B12FF5993BB87D2160FD8D23152C046E8E0747E3938A9CA8299D6FFF86AE81C291FD1B1AEA16EC91FE3E8CC557A0BFu2bEL" TargetMode="External"/><Relationship Id="rId2" Type="http://schemas.microsoft.com/office/2007/relationships/stylesWithEffects" Target="stylesWithEffects.xml"/><Relationship Id="rId16" Type="http://schemas.openxmlformats.org/officeDocument/2006/relationships/hyperlink" Target="consultantplus://offline/ref=2C32B2CCB0BA8AF422B0335948B12FF5993BB87D226DF48A23102C046E8E0747E3938A9CA8299D6FFF86AD87C091FD1B1AEA16EC91FE3E8CC557A0BFu2bEL" TargetMode="External"/><Relationship Id="rId29" Type="http://schemas.openxmlformats.org/officeDocument/2006/relationships/hyperlink" Target="consultantplus://offline/ref=2C32B2CCB0BA8AF422B0335948B12FF5993BB87D226DF48A23102C046E8E0747E3938A9CA8299D6FFF86AD80C191FD1B1AEA16EC91FE3E8CC557A0BFu2bEL" TargetMode="External"/><Relationship Id="rId11" Type="http://schemas.openxmlformats.org/officeDocument/2006/relationships/hyperlink" Target="consultantplus://offline/ref=2C32B2CCB0BA8AF422B0335948B12FF5993BB87D216FFE8A22102C046E8E0747E3938A9CA8299D6FFF86AC8CCB91FD1B1AEA16EC91FE3E8CC557A0BFu2bEL" TargetMode="External"/><Relationship Id="rId24" Type="http://schemas.openxmlformats.org/officeDocument/2006/relationships/hyperlink" Target="consultantplus://offline/ref=2C32B2CCB0BA8AF422B0335948B12FF5993BB87D2161FD8C21112C046E8E0747E3938A9CA8299D6FFF86AC8CC791FD1B1AEA16EC91FE3E8CC557A0BFu2bEL" TargetMode="External"/><Relationship Id="rId32" Type="http://schemas.openxmlformats.org/officeDocument/2006/relationships/hyperlink" Target="consultantplus://offline/ref=2C32B2CCB0BA8AF422B0335948B12FF5993BB87D226FFD8D21132C046E8E0747E3938A9CA8299D6FFF86AD84C291FD1B1AEA16EC91FE3E8CC557A0BFu2bEL" TargetMode="External"/><Relationship Id="rId37" Type="http://schemas.openxmlformats.org/officeDocument/2006/relationships/hyperlink" Target="consultantplus://offline/ref=2C32B2CCB0BA8AF422B0335948B12FF5993BB87D216DF98C26172C046E8E0747E3938A9CA8299D6FFF86AD80C191FD1B1AEA16EC91FE3E8CC557A0BFu2bEL" TargetMode="External"/><Relationship Id="rId40" Type="http://schemas.openxmlformats.org/officeDocument/2006/relationships/hyperlink" Target="consultantplus://offline/ref=2C32B2CCB0BA8AF422B0335948B12FF5993BB87D216CF981211D2C046E8E0747E3938A9CA8299D6FFF86AD85C091FD1B1AEA16EC91FE3E8CC557A0BFu2bEL" TargetMode="External"/><Relationship Id="rId45" Type="http://schemas.openxmlformats.org/officeDocument/2006/relationships/hyperlink" Target="consultantplus://offline/ref=2C32B2CCB0BA8AF422B0335948B12FF5993BB87D2160FD8D23152C046E8E0747E3938A9CA8299D6FFF86AE80C591FD1B1AEA16EC91FE3E8CC557A0BFu2bEL" TargetMode="External"/><Relationship Id="rId53" Type="http://schemas.openxmlformats.org/officeDocument/2006/relationships/hyperlink" Target="consultantplus://offline/ref=2C32B2CCB0BA8AF422B0335948B12FF5993BB87D2160FD8D23152C046E8E0747E3938A9CA8299D6FFF86AE80CA91FD1B1AEA16EC91FE3E8CC557A0BFu2bEL" TargetMode="External"/><Relationship Id="rId58" Type="http://schemas.openxmlformats.org/officeDocument/2006/relationships/hyperlink" Target="consultantplus://offline/ref=2C32B2CCB0BA8AF422B0335948B12FF5993BB87D2160FD8D23152C046E8E0747E3938A9CA8299D6FFF86AE80C691FD1B1AEA16EC91FE3E8CC557A0BFu2bEL" TargetMode="External"/><Relationship Id="rId66" Type="http://schemas.openxmlformats.org/officeDocument/2006/relationships/hyperlink" Target="consultantplus://offline/ref=2C32B2CCB0BA8AF422B0335948B12FF5993BB87D2160FD8D23152C046E8E0747E3938A9CA8299D6FFF86AE80CB91FD1B1AEA16EC91FE3E8CC557A0BFu2bEL" TargetMode="External"/><Relationship Id="rId74" Type="http://schemas.openxmlformats.org/officeDocument/2006/relationships/hyperlink" Target="consultantplus://offline/ref=2C32B2CCB0BA8AF422B0335948B12FF5993BB87D226FFD8D21132C046E8E0747E3938A9CA8299D6FFF86AD82C191FD1B1AEA16EC91FE3E8CC557A0BFu2bEL" TargetMode="External"/><Relationship Id="rId79" Type="http://schemas.openxmlformats.org/officeDocument/2006/relationships/hyperlink" Target="consultantplus://offline/ref=2C32B2CCB0BA8AF422B0335948B12FF5993BB87D226BFE8921112C046E8E0747E3938A9CA8299D6FFF86AD81C091FD1B1AEA16EC91FE3E8CC557A0BFu2bEL" TargetMode="External"/><Relationship Id="rId5" Type="http://schemas.openxmlformats.org/officeDocument/2006/relationships/footnotes" Target="footnotes.xml"/><Relationship Id="rId61" Type="http://schemas.openxmlformats.org/officeDocument/2006/relationships/hyperlink" Target="consultantplus://offline/ref=2C32B2CCB0BA8AF422B0335948B12FF5993BB87D226DF48A23102C046E8E0747E3938A9CA8299D6FFF86AD81C391FD1B1AEA16EC91FE3E8CC557A0BFu2bEL" TargetMode="External"/><Relationship Id="rId82" Type="http://schemas.openxmlformats.org/officeDocument/2006/relationships/hyperlink" Target="consultantplus://offline/ref=2C32B2CCB0BA8AF422B0335948B12FF5993BB87D216CF981211D2C046E8E0747E3938A9CA8299D6FFF86AD83C791FD1B1AEA16EC91FE3E8CC557A0BFu2bEL" TargetMode="External"/><Relationship Id="rId19" Type="http://schemas.openxmlformats.org/officeDocument/2006/relationships/hyperlink" Target="consultantplus://offline/ref=2C32B2CCB0BA8AF422B0335948B12FF5993BB87D2160FD8D23152C046E8E0747E3938A9CA8299D6FFF86AE80C091FD1B1AEA16EC91FE3E8CC557A0BFu2bEL" TargetMode="External"/><Relationship Id="rId4" Type="http://schemas.openxmlformats.org/officeDocument/2006/relationships/webSettings" Target="webSettings.xml"/><Relationship Id="rId9" Type="http://schemas.openxmlformats.org/officeDocument/2006/relationships/hyperlink" Target="consultantplus://offline/ref=2C32B2CCB0BA8AF422B0335948B12FF5993BB87D216CFD882E152C046E8E0747E3938A9CA8299D6FFF86AC82C491FD1B1AEA16EC91FE3E8CC557A0BFu2bEL" TargetMode="External"/><Relationship Id="rId14" Type="http://schemas.openxmlformats.org/officeDocument/2006/relationships/hyperlink" Target="consultantplus://offline/ref=2C32B2CCB0BA8AF422B0335948B12FF5993BB87D2160F48C201D2C046E8E0747E3938A9CA8299D6FFF86AD85C291FD1B1AEA16EC91FE3E8CC557A0BFu2bEL" TargetMode="External"/><Relationship Id="rId22" Type="http://schemas.openxmlformats.org/officeDocument/2006/relationships/hyperlink" Target="consultantplus://offline/ref=2C32B2CCB0BA8AF422B0335948B12FF5993BB87D226FFD8D21132C046E8E0747E3938A9CA8299D6FFF86AD81C791FD1B1AEA16EC91FE3E8CC557A0BFu2bEL" TargetMode="External"/><Relationship Id="rId27" Type="http://schemas.openxmlformats.org/officeDocument/2006/relationships/hyperlink" Target="consultantplus://offline/ref=2C32B2CCB0BA8AF422B0335948B12FF5993BB87D226FFD8D21132C046E8E0747E3938A9CA8299D6FFF86AD81C491FD1B1AEA16EC91FE3E8CC557A0BFu2bEL" TargetMode="External"/><Relationship Id="rId30" Type="http://schemas.openxmlformats.org/officeDocument/2006/relationships/hyperlink" Target="consultantplus://offline/ref=2C32B2CCB0BA8AF422B0335948B12FF5993BB87D216DF98C26172C046E8E0747E3938A9CA8299D6FFF86AD80C091FD1B1AEA16EC91FE3E8CC557A0BFu2bEL" TargetMode="External"/><Relationship Id="rId35" Type="http://schemas.openxmlformats.org/officeDocument/2006/relationships/hyperlink" Target="consultantplus://offline/ref=2C32B2CCB0BA8AF422B0335948B12FF5993BB87D226BFE8921112C046E8E0747E3938A9CA8299D6FFF86AD80C391FD1B1AEA16EC91FE3E8CC557A0BFu2bEL" TargetMode="External"/><Relationship Id="rId43" Type="http://schemas.openxmlformats.org/officeDocument/2006/relationships/hyperlink" Target="consultantplus://offline/ref=2C32B2CCB0BA8AF422B0335948B12FF5993BB87D2160FD8D23152C046E8E0747E3938A9CA8299D6FFF86AE80C591FD1B1AEA16EC91FE3E8CC557A0BFu2bEL" TargetMode="External"/><Relationship Id="rId48" Type="http://schemas.openxmlformats.org/officeDocument/2006/relationships/hyperlink" Target="consultantplus://offline/ref=2C32B2CCB0BA8AF422B0335948B12FF5993BB87D2160F48C201D2C046E8E0747E3938A9CA8299D6FFF86AD85C291FD1B1AEA16EC91FE3E8CC557A0BFu2bEL" TargetMode="External"/><Relationship Id="rId56" Type="http://schemas.openxmlformats.org/officeDocument/2006/relationships/hyperlink" Target="consultantplus://offline/ref=2C32B2CCB0BA8AF422B0335948B12FF5993BB87D216CF981211D2C046E8E0747E3938A9CA8299D6FFF86AD86CB91FD1B1AEA16EC91FE3E8CC557A0BFu2bEL" TargetMode="External"/><Relationship Id="rId64" Type="http://schemas.openxmlformats.org/officeDocument/2006/relationships/hyperlink" Target="consultantplus://offline/ref=2C32B2CCB0BA8AF422B0335948B12FF5993BB87D226BFE8921112C046E8E0747E3938A9CA8299D6FFF86AD80C791FD1B1AEA16EC91FE3E8CC557A0BFu2bEL" TargetMode="External"/><Relationship Id="rId69" Type="http://schemas.openxmlformats.org/officeDocument/2006/relationships/hyperlink" Target="consultantplus://offline/ref=2C32B2CCB0BA8AF422B0335948B12FF5993BB87D226DF48A23102C046E8E0747E3938A9CA8299D6FFF86AD81CA91FD1B1AEA16EC91FE3E8CC557A0BFu2bEL" TargetMode="External"/><Relationship Id="rId77" Type="http://schemas.openxmlformats.org/officeDocument/2006/relationships/hyperlink" Target="consultantplus://offline/ref=2C32B2CCB0BA8AF422B0335948B12FF5993BB87D226BFE8921112C046E8E0747E3938A9CA8299D6FFF86AD81C291FD1B1AEA16EC91FE3E8CC557A0BFu2bEL" TargetMode="External"/><Relationship Id="rId8" Type="http://schemas.openxmlformats.org/officeDocument/2006/relationships/hyperlink" Target="consultantplus://offline/ref=2C32B2CCB0BA8AF422B0335948B12FF5993BB87D216DF98C26172C046E8E0747E3938A9CA8299D6FFF86AD86C091FD1B1AEA16EC91FE3E8CC557A0BFu2bEL" TargetMode="External"/><Relationship Id="rId51" Type="http://schemas.openxmlformats.org/officeDocument/2006/relationships/hyperlink" Target="consultantplus://offline/ref=2C32B2CCB0BA8AF422B0335948B12FF5993BB87D2160F48C201D2C046E8E0747E3938A9CA8299D6FFF86AD85C291FD1B1AEA16EC91FE3E8CC557A0BFu2bEL" TargetMode="External"/><Relationship Id="rId72" Type="http://schemas.openxmlformats.org/officeDocument/2006/relationships/hyperlink" Target="consultantplus://offline/ref=2C32B2CCB0BA8AF422B0335948B12FF5993BB87D226BFE8921112C046E8E0747E3938A9CA8299D6FFF86AD80C491FD1B1AEA16EC91FE3E8CC557A0BFu2bEL" TargetMode="External"/><Relationship Id="rId80" Type="http://schemas.openxmlformats.org/officeDocument/2006/relationships/hyperlink" Target="consultantplus://offline/ref=2C32B2CCB0BA8AF422B02D545EDD71FF9937E4722568F6DE7A412A5331DE0112A3D38CC9EB6D906DFC8DF8D586CFA44B5DA11BEF8CE23E8CuDbB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C32B2CCB0BA8AF422B0335948B12FF5993BB87D2161FD8C21112C046E8E0747E3938A9CA8299D6FFF86AC8CC791FD1B1AEA16EC91FE3E8CC557A0BFu2bEL" TargetMode="External"/><Relationship Id="rId17" Type="http://schemas.openxmlformats.org/officeDocument/2006/relationships/hyperlink" Target="consultantplus://offline/ref=2C32B2CCB0BA8AF422B0335948B12FF5993BB87D226FFD8D21132C046E8E0747E3938A9CA8299D6FFF86AC87CA91FD1B1AEA16EC91FE3E8CC557A0BFu2bEL" TargetMode="External"/><Relationship Id="rId25" Type="http://schemas.openxmlformats.org/officeDocument/2006/relationships/hyperlink" Target="consultantplus://offline/ref=2C32B2CCB0BA8AF422B0335948B12FF5993BB87D226BFE8921112C046E8E0747E3938A9CA8299D6FFF86AD80C291FD1B1AEA16EC91FE3E8CC557A0BFu2bEL" TargetMode="External"/><Relationship Id="rId33" Type="http://schemas.openxmlformats.org/officeDocument/2006/relationships/hyperlink" Target="consultantplus://offline/ref=2C32B2CCB0BA8AF422B0335948B12FF5993BB87D216DF98C26172C046E8E0747E3938A9CA8299D6FFF86AD86C191FD1B1AEA16EC91FE3E8CC557A0BFu2bEL" TargetMode="External"/><Relationship Id="rId38" Type="http://schemas.openxmlformats.org/officeDocument/2006/relationships/hyperlink" Target="consultantplus://offline/ref=2C32B2CCB0BA8AF422B0335948B12FF5993BB87D226DF48A23102C046E8E0747E3938A9CA8299D6FFF86AD80C591FD1B1AEA16EC91FE3E8CC557A0BFu2bEL" TargetMode="External"/><Relationship Id="rId46" Type="http://schemas.openxmlformats.org/officeDocument/2006/relationships/hyperlink" Target="consultantplus://offline/ref=2C32B2CCB0BA8AF422B0335948B12FF5993BB87D216CF981211D2C046E8E0747E3938A9CA8299D6FFF86AD85CA91FD1B1AEA16EC91FE3E8CC557A0BFu2bEL" TargetMode="External"/><Relationship Id="rId59" Type="http://schemas.openxmlformats.org/officeDocument/2006/relationships/hyperlink" Target="consultantplus://offline/ref=2C32B2CCB0BA8AF422B0335948B12FF5993BB87D2160FD8D23152C046E8E0747E3938A9CA8299D6FFF86AE80C491FD1B1AEA16EC91FE3E8CC557A0BFu2bEL" TargetMode="External"/><Relationship Id="rId67" Type="http://schemas.openxmlformats.org/officeDocument/2006/relationships/hyperlink" Target="consultantplus://offline/ref=2C32B2CCB0BA8AF422B0335948B12FF5993BB87D226BFE8921112C046E8E0747E3938A9CA8299D6FFF86AD80C791FD1B1AEA16EC91FE3E8CC557A0BFu2bEL" TargetMode="External"/><Relationship Id="rId20" Type="http://schemas.openxmlformats.org/officeDocument/2006/relationships/hyperlink" Target="consultantplus://offline/ref=2C32B2CCB0BA8AF422B0335948B12FF5993BB87D226FFD8D21132C046E8E0747E3938A9CA8299D6FFF86AD81C791FD1B1AEA16EC91FE3E8CC557A0BFu2bEL" TargetMode="External"/><Relationship Id="rId41" Type="http://schemas.openxmlformats.org/officeDocument/2006/relationships/hyperlink" Target="consultantplus://offline/ref=2C32B2CCB0BA8AF422B0335948B12FF5993BB87D226FFD8D21132C046E8E0747E3938A9CA8299D6FFF86AD81CA91FD1B1AEA16EC91FE3E8CC557A0BFu2bEL" TargetMode="External"/><Relationship Id="rId54" Type="http://schemas.openxmlformats.org/officeDocument/2006/relationships/hyperlink" Target="consultantplus://offline/ref=2C32B2CCB0BA8AF422B0335948B12FF5993BB87D2160F48C201D2C046E8E0747E3938A9CA8299D6FFF86AD85C291FD1B1AEA16EC91FE3E8CC557A0BFu2bEL" TargetMode="External"/><Relationship Id="rId62" Type="http://schemas.openxmlformats.org/officeDocument/2006/relationships/hyperlink" Target="consultantplus://offline/ref=2C32B2CCB0BA8AF422B0335948B12FF5993BB87D216FFE8A22102C046E8E0747E3938A9CA8299D6FFF86AC8DC391FD1B1AEA16EC91FE3E8CC557A0BFu2bEL" TargetMode="External"/><Relationship Id="rId70" Type="http://schemas.openxmlformats.org/officeDocument/2006/relationships/hyperlink" Target="consultantplus://offline/ref=2C32B2CCB0BA8AF422B0335948B12FF5993BB87D216CF981211D2C046E8E0747E3938A9CA8299D6FFF86AD80C191FD1B1AEA16EC91FE3E8CC557A0BFu2bEL" TargetMode="External"/><Relationship Id="rId75" Type="http://schemas.openxmlformats.org/officeDocument/2006/relationships/hyperlink" Target="consultantplus://offline/ref=2C32B2CCB0BA8AF422B0335948B12FF5993BB87D2160FD8D23152C046E8E0747E3938A9CA8299D6FFF86AE81C391FD1B1AEA16EC91FE3E8CC557A0BFu2bEL" TargetMode="External"/><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2C32B2CCB0BA8AF422B0335948B12FF5993BB87D226BFE8921112C046E8E0747E3938A9CA8299D6FFF86AD80C291FD1B1AEA16EC91FE3E8CC557A0BFu2bEL" TargetMode="External"/><Relationship Id="rId23" Type="http://schemas.openxmlformats.org/officeDocument/2006/relationships/hyperlink" Target="consultantplus://offline/ref=2C32B2CCB0BA8AF422B0335948B12FF5993BB87D216DF98C26172C046E8E0747E3938A9CA8299D6FFF86AD86C191FD1B1AEA16EC91FE3E8CC557A0BFu2bEL" TargetMode="External"/><Relationship Id="rId28" Type="http://schemas.openxmlformats.org/officeDocument/2006/relationships/hyperlink" Target="consultantplus://offline/ref=2C32B2CCB0BA8AF422B0335948B12FF5993BB87D226DF48A23102C046E8E0747E3938A9CA8299D6FFF86AD87C091FD1B1AEA16EC91FE3E8CC557A0BFu2bEL" TargetMode="External"/><Relationship Id="rId36" Type="http://schemas.openxmlformats.org/officeDocument/2006/relationships/hyperlink" Target="consultantplus://offline/ref=2C32B2CCB0BA8AF422B0335948B12FF5993BB87D226BFE8921112C046E8E0747E3938A9CA8299D6FFF86AD80C191FD1B1AEA16EC91FE3E8CC557A0BFu2bEL" TargetMode="External"/><Relationship Id="rId49" Type="http://schemas.openxmlformats.org/officeDocument/2006/relationships/hyperlink" Target="consultantplus://offline/ref=2C32B2CCB0BA8AF422B0335948B12FF5993BB87D226BFE8921112C046E8E0747E3938A9CA8299D6FFF86AD80C691FD1B1AEA16EC91FE3E8CC557A0BFu2bEL" TargetMode="External"/><Relationship Id="rId57" Type="http://schemas.openxmlformats.org/officeDocument/2006/relationships/hyperlink" Target="consultantplus://offline/ref=2C32B2CCB0BA8AF422B0335948B12FF5993BB87D216FFE8A22102C046E8E0747E3938A9CA8299D6FFF86AC8DC291FD1B1AEA16EC91FE3E8CC557A0BFu2bEL" TargetMode="External"/><Relationship Id="rId10" Type="http://schemas.openxmlformats.org/officeDocument/2006/relationships/hyperlink" Target="consultantplus://offline/ref=2C32B2CCB0BA8AF422B0335948B12FF5993BB87D216CF981211D2C046E8E0747E3938A9CA8299D6FFF86AD85C391FD1B1AEA16EC91FE3E8CC557A0BFu2bEL" TargetMode="External"/><Relationship Id="rId31" Type="http://schemas.openxmlformats.org/officeDocument/2006/relationships/hyperlink" Target="consultantplus://offline/ref=2C32B2CCB0BA8AF422B0335948B12FF5993BB87D226DF48A23102C046E8E0747E3938A9CA8299D6FFF86AD80C791FD1B1AEA16EC91FE3E8CC557A0BFu2bEL" TargetMode="External"/><Relationship Id="rId44" Type="http://schemas.openxmlformats.org/officeDocument/2006/relationships/hyperlink" Target="consultantplus://offline/ref=2C32B2CCB0BA8AF422B0335948B12FF5993BB87D2160FD8D23152C046E8E0747E3938A9CA8299D6FFF86AE80C591FD1B1AEA16EC91FE3E8CC557A0BFu2bEL" TargetMode="External"/><Relationship Id="rId52" Type="http://schemas.openxmlformats.org/officeDocument/2006/relationships/hyperlink" Target="consultantplus://offline/ref=2C32B2CCB0BA8AF422B0335948B12FF5993BB87D226BFE8921112C046E8E0747E3938A9CA8299D6FFF86AD80C691FD1B1AEA16EC91FE3E8CC557A0BFu2bEL" TargetMode="External"/><Relationship Id="rId60" Type="http://schemas.openxmlformats.org/officeDocument/2006/relationships/hyperlink" Target="consultantplus://offline/ref=2C32B2CCB0BA8AF422B0335948B12FF5993BB87D216CF981211D2C046E8E0747E3938A9CA8299D6FFF86AD87C591FD1B1AEA16EC91FE3E8CC557A0BFu2bEL" TargetMode="External"/><Relationship Id="rId65" Type="http://schemas.openxmlformats.org/officeDocument/2006/relationships/hyperlink" Target="consultantplus://offline/ref=2C32B2CCB0BA8AF422B0335948B12FF5993BB87D216FFE8A22102C046E8E0747E3938A9CA8299D6FFF86AC8DC391FD1B1AEA16EC91FE3E8CC557A0BFu2bEL" TargetMode="External"/><Relationship Id="rId73" Type="http://schemas.openxmlformats.org/officeDocument/2006/relationships/hyperlink" Target="consultantplus://offline/ref=2C32B2CCB0BA8AF422B0335948B12FF5993BB87D226FFD8D21132C046E8E0747E3938A9CA8299D6FFF86AD81CB91FD1B1AEA16EC91FE3E8CC557A0BFu2bEL" TargetMode="External"/><Relationship Id="rId78" Type="http://schemas.openxmlformats.org/officeDocument/2006/relationships/hyperlink" Target="consultantplus://offline/ref=2C32B2CCB0BA8AF422B0335948B12FF5993BB87D226BFE8921112C046E8E0747E3938A9CA8299D6FFF86AD81C391FD1B1AEA16EC91FE3E8CC557A0BFu2bEL" TargetMode="External"/><Relationship Id="rId81" Type="http://schemas.openxmlformats.org/officeDocument/2006/relationships/hyperlink" Target="consultantplus://offline/ref=2C32B2CCB0BA8AF422B02D545EDD71FF9937E4722568F6DE7A412A5331DE0112A3D38CC9EB6D906DFC8DF8D586CFA44B5DA11BEF8CE23E8CuDb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7323</Words>
  <Characters>41747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Кукарских Татьяна Николаевна</dc:creator>
  <cp:lastModifiedBy>Карчкова Жанна Юрьевна</cp:lastModifiedBy>
  <cp:revision>2</cp:revision>
  <cp:lastPrinted>2020-03-02T12:09:00Z</cp:lastPrinted>
  <dcterms:created xsi:type="dcterms:W3CDTF">2020-02-13T11:27:00Z</dcterms:created>
  <dcterms:modified xsi:type="dcterms:W3CDTF">2020-03-02T12:09:00Z</dcterms:modified>
</cp:coreProperties>
</file>