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DF" w:rsidRDefault="003D1CDF" w:rsidP="003D1CDF">
      <w:pPr>
        <w:spacing w:after="1"/>
        <w:jc w:val="center"/>
        <w:rPr>
          <w:highlight w:val="yellow"/>
        </w:rPr>
      </w:pPr>
      <w:bookmarkStart w:id="0" w:name="_GoBack"/>
      <w:proofErr w:type="gramStart"/>
      <w:r w:rsidRPr="003D1CDF">
        <w:t>(</w:t>
      </w:r>
      <w:r w:rsidRPr="003D1CDF">
        <w:rPr>
          <w:highlight w:val="yellow"/>
        </w:rPr>
        <w:t xml:space="preserve">критерии в редакции постановления Правительства Свердловской области, </w:t>
      </w:r>
      <w:proofErr w:type="gramEnd"/>
    </w:p>
    <w:p w:rsidR="003D1CDF" w:rsidRPr="003D1CDF" w:rsidRDefault="003D1CDF" w:rsidP="003D1CDF">
      <w:pPr>
        <w:spacing w:after="1"/>
        <w:jc w:val="center"/>
      </w:pPr>
      <w:proofErr w:type="spellStart"/>
      <w:proofErr w:type="gramStart"/>
      <w:r w:rsidRPr="003D1CDF">
        <w:rPr>
          <w:highlight w:val="yellow"/>
        </w:rPr>
        <w:t>невступившего</w:t>
      </w:r>
      <w:proofErr w:type="spellEnd"/>
      <w:r w:rsidRPr="003D1CDF">
        <w:rPr>
          <w:highlight w:val="yellow"/>
        </w:rPr>
        <w:t xml:space="preserve"> в силу)</w:t>
      </w:r>
      <w:proofErr w:type="gramEnd"/>
    </w:p>
    <w:bookmarkEnd w:id="0"/>
    <w:p w:rsidR="003D1CDF" w:rsidRPr="003D1CDF" w:rsidRDefault="003D1CDF" w:rsidP="002B09BF">
      <w:pPr>
        <w:pStyle w:val="a4"/>
        <w:suppressAutoHyphens/>
        <w:spacing w:line="228" w:lineRule="auto"/>
        <w:rPr>
          <w:sz w:val="28"/>
          <w:szCs w:val="28"/>
          <w:lang w:val="ru-RU"/>
        </w:rPr>
      </w:pPr>
    </w:p>
    <w:p w:rsidR="002B09BF" w:rsidRPr="0033319B" w:rsidRDefault="002B09BF" w:rsidP="002B09BF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r w:rsidRPr="0033319B">
        <w:rPr>
          <w:sz w:val="28"/>
          <w:szCs w:val="28"/>
          <w:lang w:val="ru-RU"/>
        </w:rPr>
        <w:t>КРИТЕРИИ</w:t>
      </w:r>
    </w:p>
    <w:p w:rsidR="002B09BF" w:rsidRDefault="002B09BF" w:rsidP="002B09BF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отбора</w:t>
      </w:r>
      <w:r w:rsidRPr="003331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муниципальных образований</w:t>
      </w:r>
      <w:r w:rsidRPr="0033319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расположенных на территории Свердловской области, для предоставления субсидий 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информационно-коммуникационной сети Интернет</w:t>
      </w:r>
    </w:p>
    <w:p w:rsidR="001F243A" w:rsidRPr="001234D2" w:rsidRDefault="001F243A" w:rsidP="002B09BF">
      <w:pPr>
        <w:pStyle w:val="a4"/>
        <w:suppressAutoHyphens/>
        <w:spacing w:line="228" w:lineRule="auto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35"/>
      </w:tblGrid>
      <w:tr w:rsidR="002B09BF" w:rsidRPr="00ED5E81" w:rsidTr="001F243A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Номер строки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Наименование критерия</w:t>
            </w:r>
          </w:p>
        </w:tc>
      </w:tr>
      <w:tr w:rsidR="002B09BF" w:rsidRPr="00ED5E81" w:rsidTr="001F243A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76FA0">
              <w:rPr>
                <w:b w:val="0"/>
                <w:sz w:val="28"/>
                <w:szCs w:val="28"/>
                <w:lang w:val="ru-RU"/>
              </w:rPr>
              <w:t xml:space="preserve">Доля библиотек, не имеющих широкополосного доступа к информационно-коммуникационной сети Интернет (далее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сеть Интернет) (менее 20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1 балл, от 20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до 50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2 балла, от 50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076FA0">
              <w:rPr>
                <w:b w:val="0"/>
                <w:sz w:val="28"/>
                <w:szCs w:val="28"/>
                <w:lang w:val="ru-RU"/>
              </w:rPr>
              <w:t>до 70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3 балла, свыше 70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5 баллов)</w:t>
            </w:r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2B09BF" w:rsidRPr="00ED5E81" w:rsidTr="001F243A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076FA0">
              <w:rPr>
                <w:b w:val="0"/>
                <w:sz w:val="28"/>
                <w:szCs w:val="28"/>
                <w:lang w:val="ru-RU"/>
              </w:rPr>
              <w:t xml:space="preserve">Доля компьютерного оборудования, находящегося в эксплуатации более </w:t>
            </w:r>
            <w:r>
              <w:rPr>
                <w:b w:val="0"/>
                <w:sz w:val="28"/>
                <w:szCs w:val="28"/>
                <w:lang w:val="ru-RU"/>
              </w:rPr>
              <w:t>5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лет (менее 20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1 балл, от 20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до 40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3 балла, от 40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076FA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B455E8">
              <w:rPr>
                <w:b w:val="0"/>
                <w:sz w:val="28"/>
                <w:szCs w:val="28"/>
                <w:lang w:val="ru-RU"/>
              </w:rPr>
              <w:t>до 60% – 6 балла, от 60% до 80% – 8 балла, свыше 80% – 10 баллов)</w:t>
            </w:r>
          </w:p>
        </w:tc>
      </w:tr>
      <w:tr w:rsidR="002B09BF" w:rsidRPr="00282A10" w:rsidTr="001F243A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B4E07">
              <w:rPr>
                <w:b w:val="0"/>
                <w:sz w:val="28"/>
                <w:szCs w:val="28"/>
                <w:lang w:val="ru-RU"/>
              </w:rPr>
              <w:t xml:space="preserve">Наличие автоматизированной библиотечно-информационной системы (есть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 балл, нет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2 балла)</w:t>
            </w:r>
          </w:p>
        </w:tc>
      </w:tr>
      <w:tr w:rsidR="002B09BF" w:rsidRPr="00ED5E81" w:rsidTr="001F243A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B4E07">
              <w:rPr>
                <w:b w:val="0"/>
                <w:sz w:val="28"/>
                <w:szCs w:val="28"/>
                <w:lang w:val="ru-RU"/>
              </w:rPr>
              <w:t>Доля библиотечного фонда, отраженного в электронном каталоге (менее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8 баллов, от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20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5 балла, от 20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50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EB4E07">
              <w:rPr>
                <w:b w:val="0"/>
                <w:sz w:val="28"/>
                <w:szCs w:val="28"/>
                <w:lang w:val="ru-RU"/>
              </w:rPr>
              <w:t>3 балла, более 50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 балл)</w:t>
            </w:r>
          </w:p>
        </w:tc>
      </w:tr>
      <w:tr w:rsidR="002B09BF" w:rsidRPr="00ED5E81" w:rsidTr="001F243A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B4E07">
              <w:rPr>
                <w:b w:val="0"/>
                <w:sz w:val="28"/>
                <w:szCs w:val="28"/>
                <w:lang w:val="ru-RU"/>
              </w:rPr>
              <w:t>Доля библиотек, имеющих сайты или веб-страницы в сети Интернет (менее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– 5 баллов, от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30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3 балла, от 30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60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EB4E07">
              <w:rPr>
                <w:b w:val="0"/>
                <w:sz w:val="28"/>
                <w:szCs w:val="28"/>
                <w:lang w:val="ru-RU"/>
              </w:rPr>
              <w:t>2 балла, более 60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 балл)</w:t>
            </w:r>
          </w:p>
        </w:tc>
      </w:tr>
      <w:tr w:rsidR="002B09BF" w:rsidRPr="00ED5E81" w:rsidTr="001F243A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9035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B4E07">
              <w:rPr>
                <w:b w:val="0"/>
                <w:sz w:val="28"/>
                <w:szCs w:val="28"/>
                <w:lang w:val="ru-RU"/>
              </w:rPr>
              <w:t>Охват населения библиотечным обслуживанием (от 25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35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жителей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 балл, от 35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50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жителей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3 балла, от 50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70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жителей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5 баллов, свыше 70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жителей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10 баллов)</w:t>
            </w:r>
          </w:p>
        </w:tc>
      </w:tr>
      <w:tr w:rsidR="002B09BF" w:rsidRPr="00ED5E81" w:rsidTr="001F243A">
        <w:tc>
          <w:tcPr>
            <w:tcW w:w="1101" w:type="dxa"/>
          </w:tcPr>
          <w:p w:rsidR="002B09BF" w:rsidRPr="00ED5E81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9035" w:type="dxa"/>
          </w:tcPr>
          <w:p w:rsidR="002B09BF" w:rsidRPr="00ED5E81" w:rsidRDefault="002B09BF" w:rsidP="008B0B10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B4E07">
              <w:rPr>
                <w:b w:val="0"/>
                <w:sz w:val="28"/>
                <w:szCs w:val="28"/>
                <w:lang w:val="ru-RU"/>
              </w:rPr>
              <w:t xml:space="preserve">Количество посещений библиотек на 1 жителя (менее 3 посещений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 балл, от 3 до 5 посещений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3 балла, от 5 до 7 посещений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5 баллов, свыше 7 посещений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10 баллов)</w:t>
            </w:r>
          </w:p>
        </w:tc>
      </w:tr>
      <w:tr w:rsidR="002B09BF" w:rsidRPr="00ED5E81" w:rsidTr="001F243A">
        <w:tc>
          <w:tcPr>
            <w:tcW w:w="1101" w:type="dxa"/>
          </w:tcPr>
          <w:p w:rsidR="002B09BF" w:rsidRPr="00EB4E07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9035" w:type="dxa"/>
          </w:tcPr>
          <w:p w:rsidR="002B09BF" w:rsidRPr="00EB4E07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B4E07">
              <w:rPr>
                <w:b w:val="0"/>
                <w:sz w:val="28"/>
                <w:szCs w:val="28"/>
                <w:lang w:val="ru-RU"/>
              </w:rPr>
              <w:t xml:space="preserve">Увеличение количества </w:t>
            </w:r>
            <w:proofErr w:type="gramStart"/>
            <w:r w:rsidRPr="00EB4E07">
              <w:rPr>
                <w:b w:val="0"/>
                <w:sz w:val="28"/>
                <w:szCs w:val="28"/>
                <w:lang w:val="ru-RU"/>
              </w:rPr>
              <w:t>библиотек, имеющих широкополосный доступ к сети Интернет со скоростью не менее 1 Мбит/сек</w:t>
            </w:r>
            <w:proofErr w:type="gramEnd"/>
            <w:r w:rsidRPr="00EB4E07">
              <w:rPr>
                <w:b w:val="0"/>
                <w:sz w:val="28"/>
                <w:szCs w:val="28"/>
                <w:lang w:val="ru-RU"/>
              </w:rPr>
              <w:t>, по сравнению с предыдущим годом (1 балл за каждую единицу)</w:t>
            </w:r>
          </w:p>
        </w:tc>
      </w:tr>
      <w:tr w:rsidR="002B09BF" w:rsidRPr="00EB4E07" w:rsidTr="001F243A">
        <w:tc>
          <w:tcPr>
            <w:tcW w:w="1101" w:type="dxa"/>
          </w:tcPr>
          <w:p w:rsidR="002B09BF" w:rsidRPr="00EB4E07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9035" w:type="dxa"/>
          </w:tcPr>
          <w:p w:rsidR="002B09BF" w:rsidRPr="00EB4E07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B4E07">
              <w:rPr>
                <w:b w:val="0"/>
                <w:sz w:val="28"/>
                <w:szCs w:val="28"/>
                <w:lang w:val="ru-RU"/>
              </w:rPr>
              <w:t>Увеличение количества библиографических записей в электронном каталоге библиотек муниципального образования по сравнению с предыдущим годом (от 1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 балл, от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25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3 балла, свыше 25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– 5 баллов)</w:t>
            </w:r>
          </w:p>
        </w:tc>
      </w:tr>
      <w:tr w:rsidR="002B09BF" w:rsidRPr="00EB4E07" w:rsidTr="001F243A">
        <w:tc>
          <w:tcPr>
            <w:tcW w:w="1101" w:type="dxa"/>
          </w:tcPr>
          <w:p w:rsidR="002B09BF" w:rsidRPr="00EB4E07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9035" w:type="dxa"/>
          </w:tcPr>
          <w:p w:rsidR="002B09BF" w:rsidRPr="00EB4E07" w:rsidRDefault="002B09BF" w:rsidP="008A17C7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B4E07">
              <w:rPr>
                <w:b w:val="0"/>
                <w:sz w:val="28"/>
                <w:szCs w:val="28"/>
                <w:lang w:val="ru-RU"/>
              </w:rPr>
              <w:t>Увеличение количества документов библиотечного фонда, переведенных в электронную форму (оцифрованные и приобретенные электронные издания), по сравнению с предыдущим годом (от 1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br/>
            </w:r>
            <w:r w:rsidRPr="00EB4E07">
              <w:rPr>
                <w:b w:val="0"/>
                <w:sz w:val="28"/>
                <w:szCs w:val="28"/>
                <w:lang w:val="ru-RU"/>
              </w:rPr>
              <w:t>до 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 балл, от 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2 балла, от 10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до 25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– 5 баллов, свыше 25</w:t>
            </w:r>
            <w:r>
              <w:rPr>
                <w:b w:val="0"/>
                <w:sz w:val="28"/>
                <w:szCs w:val="28"/>
                <w:lang w:val="ru-RU"/>
              </w:rPr>
              <w:t>%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–</w:t>
            </w:r>
            <w:r w:rsidRPr="00EB4E07">
              <w:rPr>
                <w:b w:val="0"/>
                <w:sz w:val="28"/>
                <w:szCs w:val="28"/>
                <w:lang w:val="ru-RU"/>
              </w:rPr>
              <w:t xml:space="preserve"> 10 баллов)</w:t>
            </w:r>
          </w:p>
        </w:tc>
      </w:tr>
      <w:tr w:rsidR="002B09BF" w:rsidRPr="001234D2" w:rsidTr="001F243A">
        <w:tc>
          <w:tcPr>
            <w:tcW w:w="1101" w:type="dxa"/>
          </w:tcPr>
          <w:p w:rsidR="002B09BF" w:rsidRPr="001234D2" w:rsidRDefault="002B09BF" w:rsidP="008A17C7">
            <w:pPr>
              <w:pStyle w:val="a4"/>
              <w:suppressAutoHyphens/>
              <w:spacing w:line="228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9035" w:type="dxa"/>
          </w:tcPr>
          <w:p w:rsidR="002B09BF" w:rsidRPr="008A25A4" w:rsidRDefault="002B09BF" w:rsidP="001F243A">
            <w:pPr>
              <w:pStyle w:val="a4"/>
              <w:suppressAutoHyphens/>
              <w:spacing w:line="228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8A25A4">
              <w:rPr>
                <w:b w:val="0"/>
                <w:sz w:val="28"/>
                <w:szCs w:val="28"/>
                <w:lang w:val="ru-RU"/>
              </w:rPr>
              <w:t xml:space="preserve">Наличие в муниципальном образовании в предыдущем году размера среднемесячной заработной платы работников учреждений культуры не </w:t>
            </w:r>
            <w:r w:rsidRPr="008A25A4">
              <w:rPr>
                <w:b w:val="0"/>
                <w:sz w:val="28"/>
                <w:szCs w:val="28"/>
                <w:lang w:val="ru-RU"/>
              </w:rPr>
              <w:lastRenderedPageBreak/>
              <w:t xml:space="preserve">ниже прогнозного значения среднемесячной заработной платы </w:t>
            </w:r>
            <w:r w:rsidRPr="008A25A4">
              <w:rPr>
                <w:b w:val="0"/>
                <w:sz w:val="28"/>
                <w:szCs w:val="28"/>
                <w:lang w:val="ru-RU"/>
              </w:rPr>
              <w:br/>
              <w:t>от трудовой деятельности в Свердловской области – 5 балло</w:t>
            </w:r>
            <w:r w:rsidR="003D1CDF">
              <w:rPr>
                <w:b w:val="0"/>
                <w:sz w:val="28"/>
                <w:szCs w:val="28"/>
                <w:lang w:val="ru-RU"/>
              </w:rPr>
              <w:t>в.</w:t>
            </w:r>
          </w:p>
        </w:tc>
      </w:tr>
    </w:tbl>
    <w:p w:rsidR="002B09BF" w:rsidRPr="001F243A" w:rsidRDefault="002B09BF" w:rsidP="001F243A">
      <w:pPr>
        <w:pStyle w:val="a4"/>
        <w:suppressAutoHyphens/>
        <w:spacing w:line="228" w:lineRule="auto"/>
        <w:rPr>
          <w:b w:val="0"/>
          <w:sz w:val="16"/>
          <w:szCs w:val="16"/>
          <w:lang w:val="ru-RU"/>
        </w:rPr>
      </w:pPr>
    </w:p>
    <w:sectPr w:rsidR="002B09BF" w:rsidRPr="001F243A" w:rsidSect="008B0B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F"/>
    <w:rsid w:val="000C1AC1"/>
    <w:rsid w:val="00127E89"/>
    <w:rsid w:val="001F243A"/>
    <w:rsid w:val="002B09BF"/>
    <w:rsid w:val="003D1CDF"/>
    <w:rsid w:val="008B0B10"/>
    <w:rsid w:val="00C0461F"/>
    <w:rsid w:val="00C2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2B09BF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B09BF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2B09BF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B09BF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Ирина Павловна</dc:creator>
  <cp:keywords/>
  <dc:description/>
  <cp:lastModifiedBy>Карчкова Жанна Юрьевна</cp:lastModifiedBy>
  <cp:revision>7</cp:revision>
  <dcterms:created xsi:type="dcterms:W3CDTF">2019-02-18T09:37:00Z</dcterms:created>
  <dcterms:modified xsi:type="dcterms:W3CDTF">2019-02-26T16:12:00Z</dcterms:modified>
</cp:coreProperties>
</file>