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ЗАЯВКА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НА УЧАСТИЕ В КОНКУРСНОМ ОТБОРЕ НА ПРЕДОСТАВЛЕНИЕ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ГОСУДАРСТВЕННОЙ ПОДДЕРЖКИ В ФОРМЕ ГРАНТОВ </w:t>
      </w:r>
      <w:proofErr w:type="gramStart"/>
      <w:r w:rsidRPr="00381408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381408">
        <w:rPr>
          <w:rFonts w:ascii="Liberation Serif" w:hAnsi="Liberation Serif" w:cs="Liberation Serif"/>
          <w:sz w:val="24"/>
          <w:szCs w:val="24"/>
        </w:rPr>
        <w:t xml:space="preserve"> КОНКУРСНОЙ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ОСНОВЕ МУНИЦИПАЛЬНЫМ ОБЩЕДОСТУПНЫМ (ПУБЛИЧНЫМ) БИБЛИОТЕКАМ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СВЕРДЛОВСКОЙ ОБЛАСТИ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1. Муниципальное образование 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 Полное наименование населенного пункта 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3. Статус населенного пункта (городской, сельский) 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4. Количество жителей 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5. Учреждение-заявитель: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наименование 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дата создания 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учредитель 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Ф.И.О. руководителя 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место нахождения (адрес) 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фактическое место нахождения: 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контактный телефон, факс 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Pr="00381408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381408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6. Банковские реквизиты 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7. Заявка имеет следующие обязательные приложения: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1) приложение N 1 - информационно-аналитическая </w:t>
      </w:r>
      <w:hyperlink w:anchor="Par78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справка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о деятельности учреждения;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2) приложение N 2 - копия отчета по </w:t>
      </w:r>
      <w:hyperlink r:id="rId5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форме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государственной статистической отчетности N 6-НК "Сведения об общедоступной (публичной) библиотеке" за предыдущий год;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3) приложение N 3 - </w:t>
      </w:r>
      <w:hyperlink w:anchor="Par124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проект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сметы расходования средств, выделяемых из областного бюджета;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4) копия Устава учреждения, заверенная подписью руководителя и печатью учреждения;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6) другие документы и дополнительные материалы (перечислить).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8. Настоящей заявкой подтверждаем, что </w:t>
      </w:r>
      <w:proofErr w:type="gramStart"/>
      <w:r w:rsidRPr="00381408">
        <w:rPr>
          <w:rFonts w:ascii="Liberation Serif" w:hAnsi="Liberation Serif" w:cs="Liberation Serif"/>
          <w:sz w:val="24"/>
          <w:szCs w:val="24"/>
        </w:rPr>
        <w:t>против</w:t>
      </w:r>
      <w:proofErr w:type="gramEnd"/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(наименование муниципального учреждения культуры)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не  проводится  процедура  ликвидации,  банкротства,  открытия  конкурсного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производства, деятельность не приостановлена.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9. </w:t>
      </w:r>
      <w:proofErr w:type="gramStart"/>
      <w:r w:rsidRPr="00381408">
        <w:rPr>
          <w:rFonts w:ascii="Liberation Serif" w:hAnsi="Liberation Serif" w:cs="Liberation Serif"/>
          <w:sz w:val="24"/>
          <w:szCs w:val="24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10. К настоящей заявке прилагаются документы - всего _____ страниц.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73"/>
        <w:gridCol w:w="1474"/>
      </w:tblGrid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Количество страниц</w:t>
            </w: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lastRenderedPageBreak/>
        <w:t xml:space="preserve">Форма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Приложение N 1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к Заявке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на участие в конкурсном отборе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ar78"/>
      <w:bookmarkEnd w:id="0"/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ИНФОРМАЦИОННО-АНАЛИТИЧЕСКАЯ СПРАВКА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 ДЕЯТЕЛЬНОСТИ УЧРЕЖДЕНИЯ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1. Краткая информация о достижениях учреждения в предыдущем году 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2. Статистические данные о деятельности учреждения за предыдущий год (указываются в соответствии с данными государственной статистической отчетности </w:t>
      </w:r>
      <w:hyperlink r:id="rId6" w:history="1">
        <w:r w:rsidRPr="00381408">
          <w:rPr>
            <w:rFonts w:ascii="Liberation Serif" w:hAnsi="Liberation Serif" w:cs="Liberation Serif"/>
            <w:color w:val="0000FF"/>
            <w:sz w:val="24"/>
            <w:szCs w:val="24"/>
          </w:rPr>
          <w:t>(форма 6-НК))</w:t>
        </w:r>
      </w:hyperlink>
      <w:r w:rsidRPr="00381408">
        <w:rPr>
          <w:rFonts w:ascii="Liberation Serif" w:hAnsi="Liberation Serif" w:cs="Liberation Serif"/>
          <w:sz w:val="24"/>
          <w:szCs w:val="24"/>
        </w:rPr>
        <w:t xml:space="preserve"> в целых числах:</w:t>
      </w:r>
      <w:bookmarkStart w:id="1" w:name="_GoBack"/>
      <w:bookmarkEnd w:id="1"/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2.1. Число персональных компьютеров - всего _______________,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подключенных к сети Интернет 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2.2. Из числа компьютеров - для пользователей библиотеки 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2.3. Наличие собственного интернет-сайта библиотеки или </w:t>
      </w:r>
      <w:proofErr w:type="spellStart"/>
      <w:r w:rsidRPr="00381408">
        <w:rPr>
          <w:rFonts w:ascii="Liberation Serif" w:hAnsi="Liberation Serif" w:cs="Liberation Serif"/>
          <w:sz w:val="24"/>
          <w:szCs w:val="24"/>
        </w:rPr>
        <w:t>web</w:t>
      </w:r>
      <w:proofErr w:type="spellEnd"/>
      <w:r w:rsidRPr="00381408">
        <w:rPr>
          <w:rFonts w:ascii="Liberation Serif" w:hAnsi="Liberation Serif" w:cs="Liberation Serif"/>
          <w:sz w:val="24"/>
          <w:szCs w:val="24"/>
        </w:rPr>
        <w:t>-страницы (да/нет) ______________________________________________________________.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2.4. Объем библиотечного фонда __________ экземпляров.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2.5. Объем электронного каталога, отражающего фонд библиотеки, ________ записей.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2.6. Количество документов, переведенных в электронную форму (полнотекстовых оцифрованных изданий) 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2.7. Число зарегистрированных пользователей ___________ человек.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2.8. Число посещений библиотеки ____________ человек,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том числе посещений массовых мероприятий ____________ человек.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2.9. Число работников, относящихся к основному персоналу _______ человек,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количество работников, имеющих библиотечное образование 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2.10. Общая сумма финансирования учреждения _____________ тыс. рублей,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из них сумма привлеченных внебюджетных средств __________ тыс. рублей.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3. Количество культурно-просветительных мероприятий 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4. Количество учебно-методических мероприятий, проведенных на базе учреждения ____________________________________________________________.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5. Количество клубных объединений 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6. Наличие у библиотеки блогов и аккаунтов в социальных сетях (да/нет) 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7. Наличие центра общественного доступа (да/нет) 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8. Наличие у руководителей и специалистов почетного звания "Заслуженный работник культуры Российской Федерации" или ведомственных наград Министерства культуры Российской Федерации _______________________.</w:t>
      </w: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9. Наличие у руководителя </w:t>
      </w:r>
      <w:proofErr w:type="gramStart"/>
      <w:r w:rsidRPr="00381408">
        <w:rPr>
          <w:rFonts w:ascii="Liberation Serif" w:hAnsi="Liberation Serif" w:cs="Liberation Serif"/>
          <w:sz w:val="24"/>
          <w:szCs w:val="24"/>
        </w:rPr>
        <w:t>учреждения звания лауреата премии Губернатора Свердловской области</w:t>
      </w:r>
      <w:proofErr w:type="gramEnd"/>
      <w:r w:rsidRPr="00381408">
        <w:rPr>
          <w:rFonts w:ascii="Liberation Serif" w:hAnsi="Liberation Serif" w:cs="Liberation Serif"/>
          <w:sz w:val="24"/>
          <w:szCs w:val="24"/>
        </w:rPr>
        <w:t xml:space="preserve"> или премии Министерства культуры Свердловской области ___________________________________________________.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lastRenderedPageBreak/>
        <w:t xml:space="preserve">Форма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381408">
        <w:rPr>
          <w:rFonts w:ascii="Liberation Serif" w:hAnsi="Liberation Serif" w:cs="Liberation Serif"/>
          <w:sz w:val="24"/>
          <w:szCs w:val="24"/>
        </w:rPr>
        <w:t>Приложение N 2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к Заявке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        на участие в конкурсном отборе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ar124"/>
      <w:bookmarkEnd w:id="2"/>
      <w:r w:rsidRPr="00381408">
        <w:rPr>
          <w:rFonts w:ascii="Liberation Serif" w:hAnsi="Liberation Serif" w:cs="Liberation Serif"/>
          <w:sz w:val="24"/>
          <w:szCs w:val="24"/>
        </w:rPr>
        <w:t>ПРОЕКТ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СМЕТЫ РАСХОДОВАНИЯ СРЕДСТВ, ВЫДЕЛЯЕМЫХ ИЗ ОБЛАСТНОГО БЮДЖЕТА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24"/>
        <w:gridCol w:w="1644"/>
      </w:tblGrid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Сумма (рублей)</w:t>
            </w: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40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332E" w:rsidRPr="00381408" w:rsidTr="008F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2E" w:rsidRPr="00381408" w:rsidRDefault="00F0332E" w:rsidP="008F51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 учреждения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Подпись руководителя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органа местного самоуправления,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осуществляющего полномочия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в сфере культуры                ___________________ / _____________________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 xml:space="preserve">                                     (подпись)        (расшифровка подписи)</w:t>
      </w: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0332E" w:rsidRPr="00381408" w:rsidRDefault="00F0332E" w:rsidP="00F033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1408">
        <w:rPr>
          <w:rFonts w:ascii="Liberation Serif" w:hAnsi="Liberation Serif" w:cs="Liberation Serif"/>
          <w:sz w:val="24"/>
          <w:szCs w:val="24"/>
        </w:rPr>
        <w:t>М.П.</w:t>
      </w:r>
    </w:p>
    <w:p w:rsidR="006C3371" w:rsidRDefault="00F0332E"/>
    <w:sectPr w:rsidR="006C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E"/>
    <w:rsid w:val="0056566B"/>
    <w:rsid w:val="007943A4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BC240DC181CE7378B51E0DF9E6F58A91917CC422B71C9F8C2280DB9250854DE7BF1A5A7CE7AB9F0E06267F70DE4D3430144DD42E3A1F08n5J" TargetMode="External"/><Relationship Id="rId5" Type="http://schemas.openxmlformats.org/officeDocument/2006/relationships/hyperlink" Target="consultantplus://offline/ref=AD89BC240DC181CE7378B51E0DF9E6F58A91917CC422B71C9F8C2280DB9250854DE7BF1A5A7CE7AB9F0E06267F70DE4D3430144DD42E3A1F08n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1</cp:revision>
  <dcterms:created xsi:type="dcterms:W3CDTF">2019-05-16T05:55:00Z</dcterms:created>
  <dcterms:modified xsi:type="dcterms:W3CDTF">2019-05-16T06:02:00Z</dcterms:modified>
</cp:coreProperties>
</file>