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C" w:rsidRPr="00B16DFC" w:rsidRDefault="00B16DFC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Утвержден</w:t>
      </w:r>
    </w:p>
    <w:p w:rsidR="00B16DFC" w:rsidRPr="00B16DFC" w:rsidRDefault="00B16DFC">
      <w:pPr>
        <w:pStyle w:val="ConsPlusNormal"/>
        <w:jc w:val="right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Распоряжением Губернатора</w:t>
      </w:r>
    </w:p>
    <w:p w:rsidR="00B16DFC" w:rsidRPr="00B16DFC" w:rsidRDefault="00B16DFC">
      <w:pPr>
        <w:pStyle w:val="ConsPlusNormal"/>
        <w:jc w:val="right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Свердловской области</w:t>
      </w:r>
    </w:p>
    <w:p w:rsidR="00B16DFC" w:rsidRPr="00B16DFC" w:rsidRDefault="00B16DFC">
      <w:pPr>
        <w:pStyle w:val="ConsPlusNormal"/>
        <w:jc w:val="right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от 21 сентября 2018 г. N 189-РГ</w:t>
      </w:r>
    </w:p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p w:rsidR="00B16DFC" w:rsidRPr="00B16DFC" w:rsidRDefault="00B16DFC">
      <w:pPr>
        <w:pStyle w:val="ConsPlusTitle"/>
        <w:jc w:val="center"/>
        <w:rPr>
          <w:rFonts w:ascii="Liberation Serif" w:hAnsi="Liberation Serif" w:cs="Liberation Serif"/>
        </w:rPr>
      </w:pPr>
      <w:bookmarkStart w:id="0" w:name="P48"/>
      <w:bookmarkEnd w:id="0"/>
      <w:r w:rsidRPr="00B16DFC">
        <w:rPr>
          <w:rFonts w:ascii="Liberation Serif" w:hAnsi="Liberation Serif" w:cs="Liberation Serif"/>
        </w:rPr>
        <w:t>ПЛАН</w:t>
      </w:r>
    </w:p>
    <w:p w:rsidR="00B16DFC" w:rsidRPr="00B16DFC" w:rsidRDefault="00B16DFC">
      <w:pPr>
        <w:pStyle w:val="ConsPlusTitle"/>
        <w:jc w:val="center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МЕРОПРИЯТИЙ</w:t>
      </w:r>
      <w:bookmarkStart w:id="1" w:name="_GoBack"/>
      <w:bookmarkEnd w:id="1"/>
      <w:r w:rsidRPr="00B16DFC">
        <w:rPr>
          <w:rFonts w:ascii="Liberation Serif" w:hAnsi="Liberation Serif" w:cs="Liberation Serif"/>
        </w:rPr>
        <w:t xml:space="preserve"> ОРГАНОВ ГОСУДАРСТВЕННОЙ ВЛАСТИ</w:t>
      </w:r>
    </w:p>
    <w:p w:rsidR="00B16DFC" w:rsidRPr="00B16DFC" w:rsidRDefault="00B16DFC">
      <w:pPr>
        <w:pStyle w:val="ConsPlusTitle"/>
        <w:jc w:val="center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СВЕРДЛОВСКОЙ ОБЛАСТИ ПО ПРОТИВОДЕЙСТВИЮ КОРРУПЦИИ</w:t>
      </w:r>
    </w:p>
    <w:p w:rsidR="00B16DFC" w:rsidRPr="00B16DFC" w:rsidRDefault="00B16DFC">
      <w:pPr>
        <w:pStyle w:val="ConsPlusTitle"/>
        <w:jc w:val="center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НА 2018 - 2020 ГОДЫ</w:t>
      </w:r>
    </w:p>
    <w:p w:rsidR="00B16DFC" w:rsidRPr="00B16DFC" w:rsidRDefault="00B16DFC">
      <w:pPr>
        <w:pStyle w:val="ConsPlusTitle"/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874"/>
        <w:gridCol w:w="4195"/>
        <w:gridCol w:w="2608"/>
      </w:tblGrid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Ответственные исполнители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Срок выполнения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 Губернатора Свердловской области и Правительства Свердловской области (далее - Департамент кадровой политики и контроля),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исполнительные органы государственной власти Свердловской области (далее - ИОГВ),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 Свердловской области (далее - иные государственные органы),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Свердловской области (далее - Законодательное Собрание)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Свердловской области (далее - Уставный Суд)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 xml:space="preserve">в течение трех месяцев со дня изменения законодательства </w:t>
            </w:r>
            <w:r w:rsidRPr="00B16DFC">
              <w:rPr>
                <w:rFonts w:ascii="Liberation Serif" w:hAnsi="Liberation Serif" w:cs="Liberation Serif"/>
              </w:rPr>
              <w:lastRenderedPageBreak/>
              <w:t>Российской Федерации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2.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антикоррупционной экспертизы законов Свердловской области и постановлений Законодательного Собрания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антикоррупционной экспертизы указов Губернатора Свердловской области, постановлений Правительства Свердловской области,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Государственно-правовой департамент Губернатора Свердловской области и Правительства Свердловской области (далее - Государственно-правовой департамент)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июля и до 20 января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Направление проектов нормативных правовых актов Свердловской области в прокуратуру Свердловской области </w:t>
            </w:r>
            <w:r w:rsidRPr="00B16DFC">
              <w:rPr>
                <w:rFonts w:ascii="Liberation Serif" w:hAnsi="Liberation Serif" w:cs="Liberation Serif"/>
              </w:rPr>
              <w:lastRenderedPageBreak/>
              <w:t>и Главное управление Министерства юстиции Российской Федерации по Свердловской области (далее - ГУ Министерства юстиции России по Свердловской области)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Законодательное Собрание (по </w:t>
            </w:r>
            <w:r w:rsidRPr="00B16DFC">
              <w:rPr>
                <w:rFonts w:ascii="Liberation Serif" w:hAnsi="Liberation Serif" w:cs="Liberation Serif"/>
              </w:rPr>
              <w:lastRenderedPageBreak/>
              <w:t>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 xml:space="preserve">по мере подготовки проектов нормативных </w:t>
            </w:r>
            <w:r w:rsidRPr="00B16DFC">
              <w:rPr>
                <w:rFonts w:ascii="Liberation Serif" w:hAnsi="Liberation Serif" w:cs="Liberation Serif"/>
              </w:rPr>
              <w:lastRenderedPageBreak/>
              <w:t>правовых актов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Размещение проектов нормативных правовых актов Свердловской области в подразделах "Антикоррупционная экспертиза" разделов, посвященных вопросам противодействия коррупции, на официальных сайтах ИОГВ и Законодательного Собрания в информационно-телекоммуникационной сети "Интернет" (далее - сеть Интернет) в целях обеспечения возможности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жительства и (или) по месту пребывания (далее - независимые эксперты), проводить независимую антикоррупционную экспертизу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подготовки проектов нормативных правовых актов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"Антикоррупционная экспертиза" разделов, посвященных вопросам противодействия коррупции, на официальных сайтах ИОГВ и Законодательного Собрания в сети Интернет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не позднее 10 рабочих дней со дня поступления заключений независимых экспертов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Подготовка выписки из Государственного реестра независимых экспертов, получивших аккредитацию на проведение антикоррупционной экспертизы нормативных </w:t>
            </w:r>
            <w:r w:rsidRPr="00B16DFC">
              <w:rPr>
                <w:rFonts w:ascii="Liberation Serif" w:hAnsi="Liberation Serif" w:cs="Liberation Serif"/>
              </w:rPr>
              <w:lastRenderedPageBreak/>
              <w:t>правовых актов и проектов нормативных правовых актов в случаях, предусмотренных законодательством Российской Федерации, и направление указанной выписки в ИОГВ и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для использования в работе по организации взаимодействия с независимыми экспертами в целях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изменения перечня независимых экспертов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2" w:name="P125"/>
            <w:bookmarkEnd w:id="2"/>
            <w:r w:rsidRPr="00B16DFC"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до 11 января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до 20 января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Организация приема сведений о доходах, расходах, об 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30 апреля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Направление в прокуратуру Свердловской области списков лиц, уволенных с государственной гражданской службы Свердловской области в ИОГВ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30 числа последнего месяца отчетного квартала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Осуществление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Обеспечение действенного функционирования рабочей группы Комиссии по координации работы по противодействию коррупции в Свердловской области (далее - Комиссия по координации работы по противодействию коррупции)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урегулированию конфликта интересов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возникновения оснований для заседания рабочей группы Комиссии по координации работы по противодействию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(далее - комиссии по урегулированию конфликта интересов)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возникновения оснований для заседания комиссий по урегулированию конфликта интересов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Обеспечение действенного функционирования рабочей группы Комиссии по координации работы по противодействию коррупции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 (далее - муниципальные </w:t>
            </w:r>
            <w:r w:rsidRPr="00B16DFC">
              <w:rPr>
                <w:rFonts w:ascii="Liberation Serif" w:hAnsi="Liberation Serif" w:cs="Liberation Serif"/>
              </w:rPr>
              <w:lastRenderedPageBreak/>
              <w:t>образования),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местных администраций по контракту в муниципальных образованиях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возникновения оснований для заседания рабочей группы Комиссии по координации работы по противодействию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24.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мониторинга соблюдения государственными гражданскими служащими Свердловской области и муниципальными служащими в Свердловской области обязанностей, ограничений и запретов, связанных с прохождением государственной гражданской службы Свердловской области и муниципальной службы в органах местного самоуправления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июля и до 20 января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деятельности комиссий по урегулированию конфликтов интересов в государственных органах Свердловской области и органах местного самоуправления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числа месяца, следующего за отчетным кварталом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3" w:name="P198"/>
            <w:bookmarkEnd w:id="3"/>
            <w:r w:rsidRPr="00B16DFC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Обобщение практики уведомления о фактах склонения государственных гражданских служащих Свердловской области к совершению коррупционных правонарушений, подготовка обзоров и их направление в Департамент кадровой политики и контроля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числа месяца, следующего за отчетным кварталом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Информирование прокуратуры Свердловской области о практике уведомления о фактах склонения государственных гражданских служащих Свердловской области и муниципальных служащих, замещающих должности муниципальной службы в органах местного самоуправления (далее - муниципальные служащие), к совершению коррупционных правонарушений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10 числа месяца, следующего за отчетным кварталом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29.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Организация работы по доведению до граждан, поступающих на должности государственной гражданской службы Свердловской области, государственных гражданских служащих Свердловской области, проходящих государственную гражданскую службу Свердловской области в соответствующем государственном органе власти (далее - государственные гражданские служащие), и руководителей подведомственных (курируемых) организаций Свердловской области (при наличии) положений антикоррупционного законодательства Российской Федерации, в том числе:</w:t>
            </w:r>
            <w:proofErr w:type="gramEnd"/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4. ПРОТИВОДЕЙСТВИЕ КОРРУПЦИИ В СФЕРЕ УПРАВЛЕНИЯ И РАСПОРЯЖЕНИЯ ГОСУДАРСТВЕННОЙ СОБСТВЕННОСТЬЮ СВЕРДЛОВСКОЙ ОБЛАСТИ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Обеспечение прозрачности процедур предоставления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на территории муниципального образования "город Екатеринбург"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по управлению государственным имуществом Свердловской области (далее - МУГИСО)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Анализ судебной практики по вопросам, связанным с владением, пользованием, распоряжением объектами областной собственности, в том числе земельными участками, находящимися в государственной собственности </w:t>
            </w:r>
            <w:r w:rsidRPr="00B16DFC">
              <w:rPr>
                <w:rFonts w:ascii="Liberation Serif" w:hAnsi="Liberation Serif" w:cs="Liberation Serif"/>
              </w:rPr>
              <w:lastRenderedPageBreak/>
              <w:t>Свердловской области, а также земельными участками, государственная собственность на которые не разграничена, на территории муниципального образования "город Екатеринбург", принятие мер по устранению причин и условий нарушений, установленных судом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МУГИСО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Анализ типичных нарушений, выявленных в ходе проверок использования государственного имущества Свердловской области, проведение информационно-разъяснительной работы в целях предупреждения аналогичных нарушений в дальнейшей работе ИОГВ, подведомственных им государственных организаций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МУГИСО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июля и до 20 января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Обобщение результатов контроля за соблюдением установленного порядка управления и распоряжения имуществом, находящимся в государственной собственности Свердловской области, в том числе охраняемыми результатами интеллектуальной деятельности и средствами индивидуализации, принадлежащими Свердловской области, размещение на официальном сайте Счетной палаты Свердловской области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  <w:proofErr w:type="gramEnd"/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30 марта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5. ПРОТИВОДЕЙСТВИЕ КОРРУПЦИИ В БЮДЖЕТНОЙ СФЕРЕ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Проведение контрольных мероприятий в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финансово-бюджетной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сфере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соответствии с планом контрольных мероприятий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Направление в прокуратуру Свердловской области информации о результатах контрольных мероприятий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финансово-бюджетной сфере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подготовки материалов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Обобщение результатов контрольных мероприятий в финансово-бюджетной сфере, выявление типичных нарушений в работе ИОГВ, подведомственных им государственных организаций Свердловской области, </w:t>
            </w:r>
            <w:r w:rsidRPr="00B16DFC">
              <w:rPr>
                <w:rFonts w:ascii="Liberation Serif" w:hAnsi="Liberation Serif" w:cs="Liberation Serif"/>
              </w:rPr>
              <w:lastRenderedPageBreak/>
              <w:t>подготовка информационно-аналитической справки</w:t>
            </w:r>
            <w:proofErr w:type="gramEnd"/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марта и до 25 июля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39.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методической работы по профилактике нарушений в финансово-бюджетной сфере и практическому применению норм бюджетного законодательства Российской Федерации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Обобщение результатов контроля за законностью, результативностью (эффективностью и экономностью) использования средств областного бюджета, средств бюджета Территориального фонда обязательного медицинского страхования Свердловской области и иных источников, предусмотренных законодательством Российской Федерации, размещение на официальном сайте Счетной палаты Свердловской области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  <w:proofErr w:type="gramEnd"/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февраля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аудита и принятых мерах по укреплению финансовой и бюджетной дисциплины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 - главные распорядители бюджетных средств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июля и до 25 января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Составление и размещение документа "Бюджет для граждан" на официальном сайте Министерства финансов Свердловской области в сети Интернет в целях информирования граждан об областном бюджете на очередной финансовый год и плановый период, а также отчета об исполнении областного бюджета за отчетный финансовый год в доступной для граждан форме</w:t>
            </w:r>
            <w:proofErr w:type="gramEnd"/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6.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Разъяснение представителям ИОГВ и органов местного самоуправления, участвующим в обеспечении </w:t>
            </w:r>
            <w:r w:rsidRPr="00B16DFC">
              <w:rPr>
                <w:rFonts w:ascii="Liberation Serif" w:hAnsi="Liberation Serif" w:cs="Liberation Serif"/>
              </w:rPr>
              <w:lastRenderedPageBreak/>
              <w:t xml:space="preserve">соответственно государственных и муниципальных закупок, </w:t>
            </w:r>
            <w:hyperlink r:id="rId5" w:history="1">
              <w:r w:rsidRPr="00B16DFC">
                <w:rPr>
                  <w:rFonts w:ascii="Liberation Serif" w:hAnsi="Liberation Serif" w:cs="Liberation Serif"/>
                </w:rPr>
                <w:t>Правил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проведения обязательного общественного обсуждения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22.08.2016 N 835 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29 декабря 2018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45.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Обобщение практики обязательного общественного обсуждения закупок товаров, работ, услуг для обеспечения государственных и муниципальных нужд на территории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Обеспечение методического сопровождения деятельности заказчиков Свердловской области, осуществляющих закупки для обеспечения государственных и муниципальных нужд в соответствии с Федеральным </w:t>
            </w:r>
            <w:hyperlink r:id="rId6" w:history="1">
              <w:r w:rsidRPr="00B16DFC">
                <w:rPr>
                  <w:rFonts w:ascii="Liberation Serif" w:hAnsi="Liberation Serif" w:cs="Liberation Serif"/>
                </w:rPr>
                <w:t>законом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в том числе по разъяснению проблемных вопросов применения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Федерального </w:t>
            </w:r>
            <w:hyperlink r:id="rId7" w:history="1">
              <w:r w:rsidRPr="00B16DFC">
                <w:rPr>
                  <w:rFonts w:ascii="Liberation Serif" w:hAnsi="Liberation Serif" w:cs="Liberation Serif"/>
                </w:rPr>
                <w:t>закона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от 5 апреля 2013 года N 44-ФЗ, а также отработке практических навыков работы с сайтом Свердловской области в сети Интернет "Информационная система Свердловской области в сфере закупок", интегрированным с единой информационной системой (www.torgi.midural.ru)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Проведение семинара-совещания по разъяснению членам комиссий по осуществлению закупок товаров, работ, услуг для обеспечения государственных нужд Свердловской области </w:t>
            </w:r>
            <w:hyperlink r:id="rId8" w:history="1">
              <w:r w:rsidRPr="00B16DFC">
                <w:rPr>
                  <w:rFonts w:ascii="Liberation Serif" w:hAnsi="Liberation Serif" w:cs="Liberation Serif"/>
                </w:rPr>
                <w:t>Обзора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судебной практики по делам, связанным с разрешением споров о применении пункта 9 части 1 статьи 31 Федерального закона от 5 апреля 2013 года N 44-ФЗ "О контрактной системе в сфере закупок товаров, работ, услуг </w:t>
            </w:r>
            <w:r w:rsidRPr="00B16DFC">
              <w:rPr>
                <w:rFonts w:ascii="Liberation Serif" w:hAnsi="Liberation Serif" w:cs="Liberation Serif"/>
              </w:rPr>
              <w:lastRenderedPageBreak/>
              <w:t>для обеспечения государственных и муниципальных нужд", утвержденного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Президиумом Верховного Суда Российской Федерации 28.09.2016, в целях предотвращения конфликта интересов между участником закупки и заказчиком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 и подведомственные им (курируемые ими) государственные заказчики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29 декабря 2018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48.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Проведение семинара-совещания по разъяснению представителям ИОГВ и органов местного самоуправления, участвующим в обеспечении соответственно государственных и муниципальных закупок, алгоритма проведения проверок в отношении должностных лиц заказчиков Свердловской области, осуществляющих закупки для обеспечения государственных и муниципальных нужд в соответствии с Федеральным </w:t>
            </w:r>
            <w:hyperlink r:id="rId9" w:history="1">
              <w:r w:rsidRPr="00B16DFC">
                <w:rPr>
                  <w:rFonts w:ascii="Liberation Serif" w:hAnsi="Liberation Serif" w:cs="Liberation Serif"/>
                </w:rPr>
                <w:t>законом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от 5 апреля 2013 года N 44-ФЗ, на предмет возможного наличия конфликта интересов с участниками закупок</w:t>
            </w:r>
            <w:proofErr w:type="gramEnd"/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29 декабря 2018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июля отчетного года и до 20 января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Обобщение результатов контроля в сфере закупок для обеспечения государственных нужд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июля отчетного года и до 20 января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Обобщение результатов аудита в сфере закупок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апреля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информационно-разъяснительной работы по недопущению нарушений при реализации ИОГВ и органами местного самоуправления полномочий по контролю в сфере закупок товаров, работ, услуг для обеспечения государственных и муниципальных нужд соответственно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финансов Свердловской области,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Обобщение практики выявления конфликта интересов </w:t>
            </w:r>
            <w:r w:rsidRPr="00B16DFC">
              <w:rPr>
                <w:rFonts w:ascii="Liberation Serif" w:hAnsi="Liberation Serif" w:cs="Liberation Serif"/>
              </w:rPr>
              <w:lastRenderedPageBreak/>
              <w:t xml:space="preserve">между участником закупки и заказчиком при осуществлении закупок для обеспечения государственных и муниципальных нужд в соответствии с Федеральным </w:t>
            </w:r>
            <w:hyperlink r:id="rId10" w:history="1">
              <w:r w:rsidRPr="00B16DFC">
                <w:rPr>
                  <w:rFonts w:ascii="Liberation Serif" w:hAnsi="Liberation Serif" w:cs="Liberation Serif"/>
                </w:rPr>
                <w:t>законом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от 5 апреля 2013 года N 44-ФЗ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иные государственные органы и подведомственные им (курируемые ими) государственные заказчики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 xml:space="preserve">один раз в полугодие, за </w:t>
            </w:r>
            <w:r w:rsidRPr="00B16DFC">
              <w:rPr>
                <w:rFonts w:ascii="Liberation Serif" w:hAnsi="Liberation Serif" w:cs="Liberation Serif"/>
              </w:rPr>
              <w:lastRenderedPageBreak/>
              <w:t>первое полугодие - до 30 числа месяца, следующего за отчетным полугодием,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отчетный год - до 30 апреля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54.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Мониторинг закупок товаров, работ, услуг для обеспечения государственных нужд Свердловской области, подготовка аналитического отчета по результатам указанного мониторинга в соответствии с </w:t>
            </w:r>
            <w:hyperlink r:id="rId11" w:history="1">
              <w:r w:rsidRPr="00B16DFC">
                <w:rPr>
                  <w:rFonts w:ascii="Liberation Serif" w:hAnsi="Liberation Serif" w:cs="Liberation Serif"/>
                </w:rPr>
                <w:t>Постановлением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Правительства Свердловской области от 30.08.2018 N 574-ПП "О мониторинге закупок товаров, работ, услуг"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 до 30 числа месяца, следующего за отчетным полугодием,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год - до 30 апреля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Проведение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 и Свердловской области, подготовка информационно-аналитической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справки о результатах оценки регулирующего воздействия и экспертизы указанных нормативных правовых актов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Министерство экономики и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территориального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развития Свердловской области (далее - Министерство экономики и территориального развития),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</w:t>
            </w:r>
            <w:r w:rsidRPr="00B16DFC">
              <w:rPr>
                <w:rFonts w:ascii="Liberation Serif" w:hAnsi="Liberation Serif" w:cs="Liberation Serif"/>
              </w:rPr>
              <w:lastRenderedPageBreak/>
              <w:t>органах исполнительной власти, осуществляющих контрольно-надзорные функции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 xml:space="preserve">ИОГВ,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осуществляющие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контрольно-надзорную деятельность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31 августа 2020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58.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Подготовка доклада о результатах реализации плана мероприятий ("дорожной карты") по достижению целевой модели и реализации приоритетного проекта по совершенствованию контрольно-надзорной деятельности в Свердловской области на 2017 - 2018 годы, принятие дополнительных мер по совершенствованию контрольно-надзорной деятельности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Министерство экономики и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территориального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развития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марта 2019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Министерство экономики и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территориального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развития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марта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Анализ результатов социологического опроса "Изучение общей удовлетворенности граждан качеством предоставления государственных и муниципальных услуг в Свердловской области", в том числе в части выявления коррупционных проявлений (требование избыточных документов, сведений, необоснованный отказ в приеме документов или предоставлении услуги, избирательное отношение к заявителям на получение услуг и иное)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Министерство экономики и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территориального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развития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5 марта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Раздел 8.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НОРМАТИВНЫХ ПРАВОВЫХ АКТОВ СВЕРДЛОВСКОЙ ОБЛАСТИ, МУНИЦИПАЛЬНЫХ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  <w:proofErr w:type="gramEnd"/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Ввод информации в "Антикоррупционный модуль" автоматизированной системы управления деятельностью ИОГВ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подготовки информации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63.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информатизации и связи Свердловской области (далее - Департамент информатизации и связи)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до 1 марта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Обеспечение действенного функционирования системы электронного документооборота, в том числе модуля "Обращения граждан", позволяющей осуществлять ведение учета и контроля исполнения документов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информатизации и связи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Оборудование мест предоставления государственных услуг и (или)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участвующие в оказании государственных услуг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 2020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Совершенствование единого регионального интернет-портала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экспертизы, созданного в соответствии с </w:t>
            </w:r>
            <w:hyperlink r:id="rId12" w:history="1">
              <w:r w:rsidRPr="00B16DFC">
                <w:rPr>
                  <w:rFonts w:ascii="Liberation Serif" w:hAnsi="Liberation Serif" w:cs="Liberation Serif"/>
                </w:rPr>
                <w:t>Указом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Губернатора Свердловской области от 19.08.2016 N 480-УГ "О едином региональном интернет-портале для размещения проектов нормативных правовых актов органов государственной власти Свердловской области и иных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государственных органов Свердловской области в целях их общественного обсуждения и проведения независимой антикоррупционной экспертизы", с использованием типового программного решения федерального портала (regulation.gov.ru)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информатизации и связи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31 декабря 2019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9. ОРГАНИЗАЦИЯ РАБОТЫ ПО ПРЕДУПРЕЖДЕНИЮ КОРРУПЦИИ В ГОСУДАРСТВЕННЫХ ОРГАНИЗАЦИЯХ СВЕРДЛОВСКОЙ ОБЛАСТИ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Организация совещаний (консультаций) с руководителями, заместителями руководителей и должностными лицами, </w:t>
            </w:r>
            <w:r w:rsidRPr="00B16DFC">
              <w:rPr>
                <w:rFonts w:ascii="Liberation Serif" w:hAnsi="Liberation Serif" w:cs="Liberation Serif"/>
              </w:rPr>
              <w:lastRenderedPageBreak/>
              <w:t xml:space="preserve">ответственными за профилактику коррупционных и иных правонарушений в подведомственных (курируемых) государственных организациях Свердловской области, по вопросам реализации требований, предусмотренных </w:t>
            </w:r>
            <w:hyperlink r:id="rId13" w:history="1">
              <w:r w:rsidRPr="00B16DFC">
                <w:rPr>
                  <w:rFonts w:ascii="Liberation Serif" w:hAnsi="Liberation Serif" w:cs="Liberation Serif"/>
                </w:rPr>
                <w:t>статьей 13.3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 xml:space="preserve">ИОГВ, имеющие подведомственные (курируемые) государственные </w:t>
            </w:r>
            <w:r w:rsidRPr="00B16DFC">
              <w:rPr>
                <w:rFonts w:ascii="Liberation Serif" w:hAnsi="Liberation Serif" w:cs="Liberation Serif"/>
              </w:rPr>
              <w:lastRenderedPageBreak/>
              <w:t>организации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69.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Методическое обеспечение деятельности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государственных организациях Свердловской области, принятие дополнительных мер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февраля и до 20 июля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государственных гражданских служащих Свердловской области и работников ИОГВ, иных государственных органов и подведомственных им (курируемых ими) государственных организаций Свердловской области посредством функционирования "телефона доверия" ("горячей линии") по вопросам противодействия коррупции, приема электронных сообщений на официальный сайт в сети Интернет, выделенный адрес электронной почты и (или) иных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способов обратной связи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Управление по работе с обращениями граждан Губернатора Свердловской области и Правительства Свердловской области (далее - Управление по работе с обращениями граждан),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Мониторинг обращений граждан по фактам коррупции и анализ указанных обращений по содержанию, отраслевой и </w:t>
            </w:r>
            <w:r w:rsidRPr="00B16DFC">
              <w:rPr>
                <w:rFonts w:ascii="Liberation Serif" w:hAnsi="Liberation Serif" w:cs="Liberation Serif"/>
              </w:rPr>
              <w:lastRenderedPageBreak/>
              <w:t>территориальной принадлежности, результатам рассмотрения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Управление по работе с обращениями граждан,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за I квартал отчетного </w:t>
            </w:r>
            <w:r w:rsidRPr="00B16DFC">
              <w:rPr>
                <w:rFonts w:ascii="Liberation Serif" w:hAnsi="Liberation Serif" w:cs="Liberation Serif"/>
              </w:rPr>
              <w:lastRenderedPageBreak/>
              <w:t>года - до 25 апреля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 квартал отчетного года - до 25 июля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III квартал отчетного года - до 15 октября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отчетный год - до 20 января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4" w:name="P419"/>
            <w:bookmarkEnd w:id="4"/>
            <w:r w:rsidRPr="00B16DFC">
              <w:rPr>
                <w:rFonts w:ascii="Liberation Serif" w:hAnsi="Liberation Serif" w:cs="Liberation Serif"/>
              </w:rPr>
              <w:lastRenderedPageBreak/>
              <w:t>74.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Ведение и направление в Департамент кадровой политики и контроля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Управление по работе с обращениями граждан,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 квартал отчетного года - до 25 апреля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 квартал отчетного года - до 25 июля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III квартал отчетного года - до 15 октября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отчетный год - до 20 января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Ведение единого реестра поступивших обращений граждан по фактам коррупции 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 квартал отчетного года - до 25 мая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 квартал отчетного года - до 25 августа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III квартал отчетного года - до 5 ноября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за отчетный год - до 20 февраля года, </w:t>
            </w:r>
            <w:r w:rsidRPr="00B16DFC">
              <w:rPr>
                <w:rFonts w:ascii="Liberation Serif" w:hAnsi="Liberation Serif" w:cs="Liberation Serif"/>
              </w:rPr>
              <w:lastRenderedPageBreak/>
              <w:t>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76.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ИОГВ и иных государственных органов в сети Интернет в соответствии с </w:t>
            </w:r>
            <w:hyperlink r:id="rId14" w:history="1">
              <w:r w:rsidRPr="00B16DFC">
                <w:rPr>
                  <w:rFonts w:ascii="Liberation Serif" w:hAnsi="Liberation Serif" w:cs="Liberation Serif"/>
                </w:rPr>
                <w:t>подпунктом "в" пункта 9 части 1 статьи 13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местного самоуправления"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Управление по работе с обращениями граждан,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граждан, размещаемых на официальных сайтах ИОГВ и иных государственных органов в сети Интернет в соответствии с </w:t>
            </w:r>
            <w:hyperlink r:id="rId15" w:history="1">
              <w:r w:rsidRPr="00B16DFC">
                <w:rPr>
                  <w:rFonts w:ascii="Liberation Serif" w:hAnsi="Liberation Serif" w:cs="Liberation Serif"/>
                </w:rPr>
                <w:t>подпунктом "в" пункта 9 части 1 статьи 13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Федерального закона от 9 февраля 2009 года N 8-ФЗ "Об обеспечении доступа к информации о деятельности государственных органов и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органов местного самоуправления", доведение результатов мониторинга до сведения руководителей ИОГВ и иных государственных органов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11. ОБЕСПЕЧЕНИЕ ОТКРЫТОСТИ ДЕЯТЕЛЬНОСТИ ГОСУДАРСТВЕННЫХ ОРГАНОВ СВЕРДЛОВСКОЙ ОБЛАСТИ,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Информирование граждан о работе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информационной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Свердловской области (далее - Департамент информационной политики)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проведения заседаний Комиссии по координации работы по противодействию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Информирование граждан о работе комиссий по урегулированию конфликта интересов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по мере проведения заседаний комиссий по урегулированию конфликта интересов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81.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лицами, замещающими государственные должности Свердловской области, и государственными гражданскими служащими Свердловской области, руководителями государственных учреждений Свердловской области, и размещение указанных сведений на официальных сайтах ИОГВ и иных государственных органов в сети Интернет в пределах компетенции в соответствии с требованиями законодательства Российской Федерации</w:t>
            </w:r>
            <w:proofErr w:type="gramEnd"/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в течение 14 рабочих дней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с даты окончания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срока представления указанных сведений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Информирование граждан об основных результатах социологического исследования состояния коррупции 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до 1 февраля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номеров "телефонов доверия" ("горячих линий") и иных сведений о способах направления сообщений о фактах коррупции в данном органе (учреждении)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10 числа месяца, следующего за отчетным кварталом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информационной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по мере проведения заседаний Комиссии по координации работы по противодействию коррупции и заседаний постоянно действующих рабочих групп, образованных при Комиссии по </w:t>
            </w:r>
            <w:r w:rsidRPr="00B16DFC">
              <w:rPr>
                <w:rFonts w:ascii="Liberation Serif" w:hAnsi="Liberation Serif" w:cs="Liberation Serif"/>
              </w:rPr>
              <w:lastRenderedPageBreak/>
              <w:t>координации работы по противодействию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85.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наполняемости разделов, посвященных вопросам противодействия коррупции, на официальных сайтах ИОГВ, иных государственных органов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областного творческого конкурса на лучшее освещение в средствах массовой информации вопросов противодействия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информационной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публикаций в средствах массовой информации о фактах коррупции в действиях (бездействии) государственных гражданских служащих Свердловской области и муниципальных служащих в Свердловской области, подготовка информационно-аналитической справки и подборка статей по указанной теме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информационной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числа месяца, следующего за отчетным кварталом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информационной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10 числа месяца, следующего за отчетным полугодием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информационной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Рассылка в средства массовой информации пресс-релизов о мерах по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информационной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подготовки материалов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12. АНТИКОРРУПЦИОННОЕ ПРОСВЕЩЕНИЕ ГРАЖДАН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92.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Оказание бесплатной юридической помощи гражданам по вопросам, относящимся к компетенции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соответствующих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ИОГВ и подведомственных им учреждений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ИОГВ и подведомственные им учреждения, входящие в государственную систему бесплатной юридической помощи на территории Свердловской области (в соответствии с </w:t>
            </w:r>
            <w:hyperlink r:id="rId16" w:history="1">
              <w:r w:rsidRPr="00B16DFC">
                <w:rPr>
                  <w:rFonts w:ascii="Liberation Serif" w:hAnsi="Liberation Serif" w:cs="Liberation Serif"/>
                </w:rPr>
                <w:t>Постановлением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Правительства Свердловской области от 25.04.2013 N 529-ПП "Об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бесплатной юридической помощи на территории Свердловской области")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Организация проведения ИОГВ и подведомственными им учреждениями, государственным казенным учреждением Свердловской области "Государственное юридическое бюро по Свердловской области"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9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ноября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Размещение на телевидении видеороликов социальной рекламы антикоррупционной направленности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информационной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96.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Подготовка и размещение материалов в подразделах "Антикоррупционное просвещение граждан" разделов, посвященных вопросам противодействия коррупции, на официальных сайтах ИОГВ, иных государственных органов, Законодательного Собрания, Уставного Суда в сети Интернет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Подготовка сборника материалов об опыте образовательных организаций в Свердловской области по внедрению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формированием антикоррупционного мировоззрения и повышением общего уровня правосознания и правовой культуры обучающихся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общего и профессионального образования Свердловской области (далее - Министерство образования)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декабря 2018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98.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Раздел 13. ОБЕСПЕЧЕНИЕ УЧАСТИЯ ИНСТИТУТОВ ГРАЖДАНСКОГО ОБЩЕСТВА В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ПРОТИВОДЕЙСТВИИ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Обеспечение действенного функционирования рабочей группы по взаимодействию с институтами гражданского общества, образованной при Комиссии по координации работы по противодействию коррупции в Свердловской области (далее - рабочая группа по взаимодействию с институтами гражданского общества)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внутренней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Губернатора Свердловской области и Правительства Свердловской области (далее - Департамент внутренней политики)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 в соответствии с планом заседаний рабочей группы по взаимодействию с институтами гражданского общества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внутренней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 по итогам проведения заседания рабочей группы по взаимодействию с институтами гражданского общества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101.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Рассмотрение на заседаниях общественных советов, образованных при ИОГВ, итогов выполнения планов мероприятий по противодействию коррупции ИОГВ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15 марта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102.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образования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Привлечение общественных экспертов для экспертизы конкурсных материалов в рамках приоритетного национального проекта "Образование"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Министерство образования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Мониторинг реализации Концепции взаимодействия органов государственной власти Свердловской области,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"Общество против коррупции", разработанных в соответствии с пунктом 5.1 вопроса II протокола заседания Комиссии по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координации работы по противодействию коррупции в Свердловской области от 18.07.2017 N 2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внутренней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февраля 2019 года,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февраля 2020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Подготовка доклада "Об участии институтов гражданского общества в противодействии коррупции"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внутренней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политики, Общественная палата Свердловской области (далее - Общественная палата)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молодежной политики Свердловской области (далее - Департамент молодежной политики)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февраля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Антикоррупционного форума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внутренней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политики, Общественная палата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молодежной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круглых столов, семинаров, совещаний с участием представителей субъектов общественного контроля, образованных при ИОГВ и Законодательном Собрании по вопросам противодействия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внутренней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политики, Общественная палата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Департамент молодежной политики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108.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Раздел 14. ПОВЫШЕНИЕ ЭФФЕКТИВНОСТИ АНТИКОРРУПЦИОННОЙ ДЕЯТЕЛЬНОСТИ ГОСУДАРСТВЕННЫХ ОРГАНОВ СВЕРДЛОВСКОЙ ОБЛАСТИ И ОРГАНОВ МЕСТНОГО САМОУПРАВЛЕНИЯ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109.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Обеспечение действенного функционирования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соответствии с планом работы Комиссии по координации работы по противодействию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110.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Обеспечение действенного функционирования комиссий по противодействию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соответствии с планами работы комиссий по противодействию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5" w:name="P612"/>
            <w:bookmarkEnd w:id="5"/>
            <w:r w:rsidRPr="00B16DFC">
              <w:rPr>
                <w:rFonts w:ascii="Liberation Serif" w:hAnsi="Liberation Serif" w:cs="Liberation Serif"/>
              </w:rPr>
              <w:t>111.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области, направление информации о результатах мониторинга в Департамент кадровой политики и контроля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и контроля политики,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внутренней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политики, Свердловский областной суд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прокуратура Свердловской области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Главное управление Министерства внутренних дел Российской Федерации по Свердловской области (далее - ГУ МВД России по Свердловской области)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следственное управление Следственного комитета Российской Федерации по Свердловской области (далее - СУ по Свердловской области)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 квартал отчетного года - до 25 апреля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 квартал отчетного года - до 25 июля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III квартал отчетного года - до 15 октября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отчетный год - до 20 января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112.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Мониторинг хода реализации мероприятий по противодействию коррупции в Свердловской области (федеральный антикоррупционный мониторинг) по разделам "Сведения об организации антикоррупционной </w:t>
            </w:r>
            <w:r w:rsidRPr="00B16DFC">
              <w:rPr>
                <w:rFonts w:ascii="Liberation Serif" w:hAnsi="Liberation Serif" w:cs="Liberation Serif"/>
              </w:rPr>
              <w:lastRenderedPageBreak/>
              <w:t>экспертизы нормативных правовых актов и их проектов" и "Сведения об организации независимой антикоррупционной экспертизы нормативных правовых актов и их проектов" формы, утвержденной Руководителем Администрации Президента Российской Федерации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Государственно-правовой департамент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20 января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113.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Анализ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результатов мониторинга хода реализации мероприятий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 противодействию коррупции в Свердловской области (федерального антикоррупционного мониторинга), подготовка сводной информационно-аналитической справки для направления в аппарат 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 квартал отчетного года - до 25 мая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 квартал отчетного года - до 25 августа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III квартал отчетного года - до 5 ноября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 отчетный год - до 20 февраля года, следующего за отчетным 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6" w:name="P641"/>
            <w:bookmarkEnd w:id="6"/>
            <w:r w:rsidRPr="00B16DFC">
              <w:rPr>
                <w:rFonts w:ascii="Liberation Serif" w:hAnsi="Liberation Serif" w:cs="Liberation Serif"/>
              </w:rPr>
              <w:t>114.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Мониторинг состояния и эффективности противодействия коррупции (антикоррупционный мониторинг) в Свердловской области в соответствии с </w:t>
            </w:r>
            <w:hyperlink r:id="rId17" w:history="1">
              <w:r w:rsidRPr="00B16DFC">
                <w:rPr>
                  <w:rFonts w:ascii="Liberation Serif" w:hAnsi="Liberation Serif" w:cs="Liberation Serif"/>
                </w:rPr>
                <w:t>Порядком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проведения антикоррупционного мониторинга в Свердловской области, утвержденным Указом Губернатора Свердловской области от 03.11.2010 N 971-УГ "О мониторинге состояния и эффективности противодействия коррупции (антикоррупционном мониторинге) в Свердловской области"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и контроля политики,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внутренней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политики, Свердловский областной суд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прокуратура Свердловской области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ГУ МВД России по Свердловской области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СУ по Свердловской области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 до 10 числа месяца, следующего за отчетным кварталом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115.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ИОГВ, иных государственных органов и должностных лиц указанных государственных органов в целях выработки и принятия мер по предупреждению и устранению причин выявленных нарушений в соответствии с </w:t>
            </w:r>
            <w:hyperlink r:id="rId18" w:history="1">
              <w:r w:rsidRPr="00B16DFC">
                <w:rPr>
                  <w:rFonts w:ascii="Liberation Serif" w:hAnsi="Liberation Serif" w:cs="Liberation Serif"/>
                </w:rPr>
                <w:t>частью 2.1 статьи 6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Федерального закона от 25 декабря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2008 года N 273-ФЗ "О противодействии коррупции"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Государственно-правовой департамент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116.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Организация проведения исследования состояния коррупции в Свердловской области социологическими методами в рамках государственной </w:t>
            </w:r>
            <w:hyperlink r:id="rId19" w:history="1">
              <w:r w:rsidRPr="00B16DFC">
                <w:rPr>
                  <w:rFonts w:ascii="Liberation Serif" w:hAnsi="Liberation Serif" w:cs="Liberation Serif"/>
                </w:rPr>
                <w:t>программы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Свердловской области "Развитие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года", утвержденной Постановлением Правительства Свердловской области от 21.10.2013 N 1276-ПП "Об утверждении государственной программы Свердловской области "Развитие кадровой политики в системе государственного и муниципального управления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Свердловской области и противодействие коррупции в Свердловской области до 2020 года"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7" w:name="P666"/>
            <w:bookmarkEnd w:id="7"/>
            <w:r w:rsidRPr="00B16DFC">
              <w:rPr>
                <w:rFonts w:ascii="Liberation Serif" w:hAnsi="Liberation Serif" w:cs="Liberation Serif"/>
              </w:rPr>
              <w:t>117.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Проведение социологического опроса уровня восприятия внутренней коррупции в ИОГВ и иных государственных органах по форме согласно </w:t>
            </w:r>
            <w:hyperlink r:id="rId20" w:history="1">
              <w:r w:rsidRPr="00B16DFC">
                <w:rPr>
                  <w:rFonts w:ascii="Liberation Serif" w:hAnsi="Liberation Serif" w:cs="Liberation Serif"/>
                </w:rPr>
                <w:t>приложению N 3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к Положению о социологическом опросе уровня восприятия коррупции в Свердловской области, утвержденному Указом Губернатора Свердловской области от 03.11.2010 N 970-УГ "О социологическом опросе уровня восприятия коррупции в Свердловской области"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15 ноября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118.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Обобщение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результатов социологического опроса уровня восприятия внутренней коррупции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в ИОГВ и иных государственных органах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20 декабря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119.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истечения сроков выполнения поручений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120.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Направление в Департамент кадровой политики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о государственной гражданской службе в соответствующем ИОГВ, в территориальных ИОГВ, иных государственных органах и подведомственных государственных организациях Свердловской области, а также копий ответов о принятых мерах по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поступления актов прокурорского реагирования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121.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Подготовка методических рекомендаций по вопросам противодействия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мере внесения изменений в законодательство Российской Федерации, регулирующее вопросы противодействия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122.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методических семинаров по вопросам противодействия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123.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Организация совещаний по вопросам противодействия коррупции в режиме видеоконференции с главами муниципальных образований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по местному самоуправлению Губернатора Свердловской области и Правительства Свердловской области, 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124.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25 июля отчетного года;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и до 20 января года, следующего за отчетным </w:t>
            </w:r>
            <w:r w:rsidRPr="00B16DFC">
              <w:rPr>
                <w:rFonts w:ascii="Liberation Serif" w:hAnsi="Liberation Serif" w:cs="Liberation Serif"/>
              </w:rPr>
              <w:lastRenderedPageBreak/>
              <w:t>годом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125.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126.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Проведение круглых столов, семинаров, совещаний с участием представителей субъектов общественного контроля,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образованными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в муниципальных образованиях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внутренней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политики, Общественная палата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администрации управленческих округов Свердловской области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8" w:name="P720"/>
            <w:bookmarkEnd w:id="8"/>
            <w:r w:rsidRPr="00B16DFC">
              <w:rPr>
                <w:rFonts w:ascii="Liberation Serif" w:hAnsi="Liberation Serif" w:cs="Liberation Serif"/>
              </w:rPr>
              <w:t>127.</w:t>
            </w:r>
          </w:p>
        </w:tc>
        <w:tc>
          <w:tcPr>
            <w:tcW w:w="12677" w:type="dxa"/>
            <w:gridSpan w:val="3"/>
          </w:tcPr>
          <w:p w:rsidR="00B16DFC" w:rsidRPr="00B16DFC" w:rsidRDefault="00B16DF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Раздел 15. ВЫПОЛНЕНИЕ НАЦИОНАЛЬНОГО </w:t>
            </w:r>
            <w:hyperlink r:id="rId21" w:history="1">
              <w:r w:rsidRPr="00B16DFC">
                <w:rPr>
                  <w:rFonts w:ascii="Liberation Serif" w:hAnsi="Liberation Serif" w:cs="Liberation Serif"/>
                </w:rPr>
                <w:t>ПЛАНА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ПРОТИВОДЕЙСТВИЯ КОРРУПЦИИ НА 2018 - 2020 ГОДЫ, УТВЕРЖДЕННОГО УКАЗОМ ПРЕЗИДЕНТА РОССИЙСКОЙ ФЕДЕРАЦИИ ОТ 29 ИЮНЯ 2018 ГОДА N 378 "О НАЦИОНАЛЬНОМ ПЛАНЕ ПРОТИВОДЕЙСТВИЯ КОРРУПЦИИ НА 2018 - 2020 ГОДЫ"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128.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Федерации, утвержденной Правительством Российской Федерации, в целях оценки уровня коррупции в Свердловской области.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до 1 февраля</w:t>
            </w:r>
          </w:p>
        </w:tc>
      </w:tr>
      <w:tr w:rsidR="00B16DFC" w:rsidRPr="00B16DFC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129.</w:t>
            </w:r>
          </w:p>
        </w:tc>
        <w:tc>
          <w:tcPr>
            <w:tcW w:w="5874" w:type="dxa"/>
            <w:tcBorders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</w:t>
            </w:r>
          </w:p>
        </w:tc>
        <w:tc>
          <w:tcPr>
            <w:tcW w:w="4195" w:type="dxa"/>
            <w:tcBorders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Аппарат Губернатора Свердловской области и Правительства Свердловской области,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  <w:tcBorders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до 1 марта</w:t>
            </w:r>
          </w:p>
        </w:tc>
      </w:tr>
      <w:tr w:rsidR="00B16DFC" w:rsidRPr="00B16DFC">
        <w:tblPrEx>
          <w:tblBorders>
            <w:insideH w:val="nil"/>
          </w:tblBorders>
        </w:tblPrEx>
        <w:tc>
          <w:tcPr>
            <w:tcW w:w="13584" w:type="dxa"/>
            <w:gridSpan w:val="4"/>
            <w:tcBorders>
              <w:top w:val="nil"/>
            </w:tcBorders>
          </w:tcPr>
          <w:p w:rsidR="00B16DFC" w:rsidRPr="00B16DFC" w:rsidRDefault="00B16DFC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(в ред. </w:t>
            </w:r>
            <w:hyperlink r:id="rId22" w:history="1">
              <w:r w:rsidRPr="00B16DFC">
                <w:rPr>
                  <w:rFonts w:ascii="Liberation Serif" w:hAnsi="Liberation Serif" w:cs="Liberation Serif"/>
                </w:rPr>
                <w:t>Распоряжения</w:t>
              </w:r>
            </w:hyperlink>
            <w:r w:rsidRPr="00B16DFC">
              <w:rPr>
                <w:rFonts w:ascii="Liberation Serif" w:hAnsi="Liberation Serif" w:cs="Liberation Serif"/>
              </w:rPr>
              <w:t xml:space="preserve"> Губернатора Свердловской области от 09.01.2019 N 1-РГ)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130.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Рассмотрение на заседании Комиссии по координации работы по противодействию коррупции вопроса о повышении самостоятельности уполномоченного государственного органа Свердловской области по профилактике коррупционных и иных правонарушений в Свердловской области, в том числе путем преобразования в </w:t>
            </w:r>
            <w:r w:rsidRPr="00B16DFC">
              <w:rPr>
                <w:rFonts w:ascii="Liberation Serif" w:hAnsi="Liberation Serif" w:cs="Liberation Serif"/>
              </w:rPr>
              <w:lastRenderedPageBreak/>
              <w:t>соответствии с законодательством Свердловской области в самостоятельный государственный орган Свердловской области, подчиненный непосредственно Губернатору Свердловской области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декабря 2018 года</w:t>
            </w:r>
          </w:p>
        </w:tc>
      </w:tr>
      <w:tr w:rsidR="00B16DFC" w:rsidRPr="00B16DFC">
        <w:tc>
          <w:tcPr>
            <w:tcW w:w="907" w:type="dxa"/>
            <w:vMerge w:val="restart"/>
            <w:tcBorders>
              <w:bottom w:val="nil"/>
            </w:tcBorders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131.</w:t>
            </w:r>
          </w:p>
        </w:tc>
        <w:tc>
          <w:tcPr>
            <w:tcW w:w="5874" w:type="dxa"/>
            <w:tcBorders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Принятие мер по повышению эффективности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соблюдением лицами, замещающими государственные должности Свердловской области, должности государственной гражданской службы Свердловской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  <w:tcBorders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в течение 2018 - 2020 годов</w:t>
            </w:r>
          </w:p>
        </w:tc>
      </w:tr>
      <w:tr w:rsidR="00B16DFC" w:rsidRPr="00B16DFC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B16DFC" w:rsidRPr="00B16DFC" w:rsidRDefault="00B16DF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1) составление таблиц с анкетными данными лиц, замещающих государственные должности Свердловской области, должности государственной гражданской службы Свердловской области, их родственников и свойственников и доведение указанных таблиц до сведения этих лиц в целях предотвращения и урегулирования конфликта интересов;</w:t>
            </w:r>
          </w:p>
        </w:tc>
        <w:tc>
          <w:tcPr>
            <w:tcW w:w="4195" w:type="dxa"/>
            <w:vMerge/>
            <w:tcBorders>
              <w:bottom w:val="nil"/>
            </w:tcBorders>
          </w:tcPr>
          <w:p w:rsidR="00B16DFC" w:rsidRPr="00B16DFC" w:rsidRDefault="00B16DF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31 августа 2020 года</w:t>
            </w:r>
          </w:p>
        </w:tc>
      </w:tr>
      <w:tr w:rsidR="00B16DFC" w:rsidRPr="00B16DFC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2) доведение таблиц с анкетными данными лиц, замещающих должности государственной гражданской службы Свердловской области,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</w:tc>
        <w:tc>
          <w:tcPr>
            <w:tcW w:w="4195" w:type="dxa"/>
            <w:vMerge w:val="restart"/>
            <w:tcBorders>
              <w:top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30 сентября 2020 года</w:t>
            </w:r>
          </w:p>
        </w:tc>
      </w:tr>
      <w:tr w:rsidR="00B16DFC" w:rsidRPr="00B16DFC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B16DFC" w:rsidRPr="00B16DFC" w:rsidRDefault="00B16DF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3) представление контрактными управляющими (руководителями контрактных служб) лицам, ответственным за работу по профилактике коррупционных и иных правонарушений в соответствующих ИОГВ, перечня контрагентов соответствующих ИОГВ, подписавших государственные контракты на поставку товаров, работ, услуг для обеспечения государственных нужд Свердловской области, в целях выявления конфликта интересов;</w:t>
            </w:r>
          </w:p>
        </w:tc>
        <w:tc>
          <w:tcPr>
            <w:tcW w:w="4195" w:type="dxa"/>
            <w:vMerge/>
            <w:tcBorders>
              <w:top w:val="nil"/>
            </w:tcBorders>
          </w:tcPr>
          <w:p w:rsidR="00B16DFC" w:rsidRPr="00B16DFC" w:rsidRDefault="00B16DF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</w:t>
            </w:r>
          </w:p>
        </w:tc>
      </w:tr>
      <w:tr w:rsidR="00B16DFC" w:rsidRPr="00B16DFC">
        <w:tc>
          <w:tcPr>
            <w:tcW w:w="907" w:type="dxa"/>
            <w:vMerge/>
            <w:tcBorders>
              <w:top w:val="nil"/>
            </w:tcBorders>
          </w:tcPr>
          <w:p w:rsidR="00B16DFC" w:rsidRPr="00B16DFC" w:rsidRDefault="00B16DF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4) обобщение практики правоприменения законодательства </w:t>
            </w:r>
            <w:r w:rsidRPr="00B16DFC">
              <w:rPr>
                <w:rFonts w:ascii="Liberation Serif" w:hAnsi="Liberation Serif" w:cs="Liberation Serif"/>
              </w:rPr>
              <w:lastRenderedPageBreak/>
              <w:t>Российской Федерации в сфере конфликта интересов</w:t>
            </w:r>
          </w:p>
        </w:tc>
        <w:tc>
          <w:tcPr>
            <w:tcW w:w="4195" w:type="dxa"/>
            <w:vMerge/>
            <w:tcBorders>
              <w:top w:val="nil"/>
            </w:tcBorders>
          </w:tcPr>
          <w:p w:rsidR="00B16DFC" w:rsidRPr="00B16DFC" w:rsidRDefault="00B16DF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до 25 июля и до 20 января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132.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Организовать составление таблиц с анкетными данными лиц, замещающих муниципальные должности глав муниципальных образований, их родственников и свойственников и доведение указанных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31 августа 2020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133.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Организовать составление таблиц с анкетными данными лиц, замещающих муниципальные должности депутатов представительных органов муниципальных образований, их родственников и свойственников и доведение указанных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31 августа 2020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134.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Повышение эффективности кадровой работы в части, касающейся ведения личных дел лиц, замещающих государственные должности Свердловской области и должности государственной гражданской службы Свердловской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до 20 января;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 ноября 2020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135.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Повышение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до 1 марта;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2 ноября 2020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136.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Обучение государственных гражданских служащих Свердловской области, впервые поступивших на государственную службу Свердловской области для замещения должностей, включенных в перечни должностей, </w:t>
            </w:r>
            <w:r w:rsidRPr="00B16DFC">
              <w:rPr>
                <w:rFonts w:ascii="Liberation Serif" w:hAnsi="Liberation Serif" w:cs="Liberation Serif"/>
              </w:rPr>
              <w:lastRenderedPageBreak/>
              <w:t>установленные нормативными правовыми актами Свердловской области, по образовательным программам в области противодействия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в течение 2018 - 2020 годов до 1 октября 2020 года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137.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Рассмотрение на заседании Комиссии по координации работы по противодействию коррупции отчета о выполнении Плана мероприятий органов государственной власти Свердловской области по противодействию коррупции на 2018 - 2020 годы, утвержденного Распоряжением Губернатора Свердловской области 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 противодействию коррупции на 2018 - 2020 годы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 в соответствии с планом проведения заседаний Комиссии по координации работы по противодействию коррупции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138.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Размещение на официальном сайте Губернатора Свердловской области и официальном сайте Правительства Свердловской области в сети Интернет в разделе "Противодействие коррупции" отчета о выполнении Плана мероприятий органов государственной власти Свердловской области по противодействию коррупции на 2018 - 2020 годы, утвержденного Распоряжением Губернатора Свердловской области об утверждении Плана мероприятий органов государственной власти Свердловской области по противодействию коррупции на 2018 - 2020 годы и Перечня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целевых показателей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реализации Плана мероприятий органов государственной власти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Свердловской области по противодействию коррупции на 2018 - 2020 годы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информационной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Департамент </w:t>
            </w:r>
            <w:proofErr w:type="gramStart"/>
            <w:r w:rsidRPr="00B16DFC">
              <w:rPr>
                <w:rFonts w:ascii="Liberation Serif" w:hAnsi="Liberation Serif" w:cs="Liberation Serif"/>
              </w:rPr>
              <w:t>кадровой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политики и контроля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ежегодно,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 1 февраля</w:t>
            </w:r>
          </w:p>
        </w:tc>
      </w:tr>
      <w:tr w:rsidR="00B16DFC" w:rsidRPr="00B16DFC">
        <w:tc>
          <w:tcPr>
            <w:tcW w:w="907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9" w:name="P799"/>
            <w:bookmarkEnd w:id="9"/>
            <w:r w:rsidRPr="00B16DFC">
              <w:rPr>
                <w:rFonts w:ascii="Liberation Serif" w:hAnsi="Liberation Serif" w:cs="Liberation Serif"/>
              </w:rPr>
              <w:t>139.</w:t>
            </w:r>
          </w:p>
        </w:tc>
        <w:tc>
          <w:tcPr>
            <w:tcW w:w="5874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Размещение в разделах, посвященных вопросам противодействия коррупции, официальных сайтов в сети Интернет отчетов о результатах выполнения планов мероприятий по противодействию коррупции</w:t>
            </w:r>
          </w:p>
        </w:tc>
        <w:tc>
          <w:tcPr>
            <w:tcW w:w="4195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ИОГВ,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иные государственные органы,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Законодательное Собрание (по согласованию),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Уставный Суд (по согласованию)</w:t>
            </w:r>
          </w:p>
        </w:tc>
        <w:tc>
          <w:tcPr>
            <w:tcW w:w="2608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ежеквартально,</w:t>
            </w:r>
          </w:p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по итогам отчетного года - до 1 февраля года, следующего за отчетным кварталом</w:t>
            </w:r>
          </w:p>
        </w:tc>
      </w:tr>
    </w:tbl>
    <w:p w:rsidR="00B16DFC" w:rsidRPr="00B16DFC" w:rsidRDefault="00B16DFC">
      <w:pPr>
        <w:rPr>
          <w:rFonts w:ascii="Liberation Serif" w:hAnsi="Liberation Serif" w:cs="Liberation Serif"/>
        </w:rPr>
        <w:sectPr w:rsidR="00B16DFC" w:rsidRPr="00B16DFC" w:rsidSect="00B16DFC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p w:rsidR="00B16DFC" w:rsidRPr="00B16DFC" w:rsidRDefault="00B16DFC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Утвержден</w:t>
      </w:r>
    </w:p>
    <w:p w:rsidR="00B16DFC" w:rsidRPr="00B16DFC" w:rsidRDefault="00B16DFC">
      <w:pPr>
        <w:pStyle w:val="ConsPlusNormal"/>
        <w:jc w:val="right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Распоряжением Губернатора</w:t>
      </w:r>
    </w:p>
    <w:p w:rsidR="00B16DFC" w:rsidRPr="00B16DFC" w:rsidRDefault="00B16DFC">
      <w:pPr>
        <w:pStyle w:val="ConsPlusNormal"/>
        <w:jc w:val="right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Свердловской области</w:t>
      </w:r>
    </w:p>
    <w:p w:rsidR="00B16DFC" w:rsidRPr="00B16DFC" w:rsidRDefault="00B16DFC">
      <w:pPr>
        <w:pStyle w:val="ConsPlusNormal"/>
        <w:jc w:val="right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от 21 сентября 2018 г. N 189-РГ</w:t>
      </w:r>
    </w:p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p w:rsidR="00B16DFC" w:rsidRPr="00B16DFC" w:rsidRDefault="00B16DFC">
      <w:pPr>
        <w:pStyle w:val="ConsPlusTitle"/>
        <w:jc w:val="center"/>
        <w:rPr>
          <w:rFonts w:ascii="Liberation Serif" w:hAnsi="Liberation Serif" w:cs="Liberation Serif"/>
        </w:rPr>
      </w:pPr>
      <w:bookmarkStart w:id="10" w:name="P817"/>
      <w:bookmarkEnd w:id="10"/>
      <w:r w:rsidRPr="00B16DFC">
        <w:rPr>
          <w:rFonts w:ascii="Liberation Serif" w:hAnsi="Liberation Serif" w:cs="Liberation Serif"/>
        </w:rPr>
        <w:t>ПЕРЕЧЕНЬ</w:t>
      </w:r>
    </w:p>
    <w:p w:rsidR="00B16DFC" w:rsidRPr="00B16DFC" w:rsidRDefault="00B16DFC">
      <w:pPr>
        <w:pStyle w:val="ConsPlusTitle"/>
        <w:jc w:val="center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ЦЕЛЕВЫХ ПОКАЗАТЕЛЕЙ РЕАЛИЗАЦИИ ПЛАНА МЕРОПРИЯТИЙ</w:t>
      </w:r>
    </w:p>
    <w:p w:rsidR="00B16DFC" w:rsidRPr="00B16DFC" w:rsidRDefault="00B16DFC">
      <w:pPr>
        <w:pStyle w:val="ConsPlusTitle"/>
        <w:jc w:val="center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ОРГАНОВ ГОСУДАРСТВЕННОЙ ВЛАСТИ СВЕРДЛОВСКОЙ ОБЛАСТИ</w:t>
      </w:r>
    </w:p>
    <w:p w:rsidR="00B16DFC" w:rsidRPr="00B16DFC" w:rsidRDefault="00B16DFC">
      <w:pPr>
        <w:pStyle w:val="ConsPlusTitle"/>
        <w:jc w:val="center"/>
        <w:rPr>
          <w:rFonts w:ascii="Liberation Serif" w:hAnsi="Liberation Serif" w:cs="Liberation Serif"/>
        </w:rPr>
      </w:pPr>
      <w:r w:rsidRPr="00B16DFC">
        <w:rPr>
          <w:rFonts w:ascii="Liberation Serif" w:hAnsi="Liberation Serif" w:cs="Liberation Serif"/>
        </w:rPr>
        <w:t>ПО ПРОТИВОДЕЙСТВИЮ КОРРУПЦИИ НА 2018 - 2020 ГОДЫ</w:t>
      </w:r>
    </w:p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304"/>
        <w:gridCol w:w="1304"/>
        <w:gridCol w:w="1304"/>
        <w:gridCol w:w="1304"/>
      </w:tblGrid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Значение целевого показателя на 2018 год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Значение целевого показателя на 2019 год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Значение целевого показателя на 2020 год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>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области, информация в отношении которых размещена на официальных сайтах государственных органов Свердловской области,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</w:t>
            </w:r>
            <w:proofErr w:type="gramEnd"/>
            <w:r w:rsidRPr="00B16DFC">
              <w:rPr>
                <w:rFonts w:ascii="Liberation Serif" w:hAnsi="Liberation Serif" w:cs="Liberation Serif"/>
              </w:rPr>
              <w:t xml:space="preserve"> области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Доля государственных гражданских служащих Свердловской области, представивших сведения о доходах, расходах, об имуществе и обязательствах имущественного характера, от общего количества государственных гражданских служащих Свердловской </w:t>
            </w:r>
            <w:r w:rsidRPr="00B16DFC">
              <w:rPr>
                <w:rFonts w:ascii="Liberation Serif" w:hAnsi="Liberation Serif" w:cs="Liberation Serif"/>
              </w:rPr>
              <w:lastRenderedPageBreak/>
              <w:t>области, замещающих на 31 декабря года, предшествующего отчетному году,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Доля руководителей государственных учреждений Свердловской области, представивших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Доля руководителей государственных учреждений Свердловской области, в отношении которых опубликованы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Доля проектов нормативных правовых актов Свердловской области, в отношении которых проводилась антикоррупционная экспертиза, в общем количестве подготовленных нормативных правовых актов Свердловской области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 xml:space="preserve">Доля жителей Свердловской </w:t>
            </w:r>
            <w:r w:rsidRPr="00B16DFC">
              <w:rPr>
                <w:rFonts w:ascii="Liberation Serif" w:hAnsi="Liberation Serif" w:cs="Liberation Serif"/>
              </w:rPr>
              <w:lastRenderedPageBreak/>
              <w:t>области, оценивающих эффективность антикоррупционных мер, принимаемых в Свердловской области, как "низкая"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42,0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40,0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39,0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8.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Доля жителей Свердловской области, оценивающих уровень информационной открытости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как "низкий"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38,0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35,0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34,0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Доля материалов проведенных органом внутреннего государственного финансового контроля проверок расходования средств областного бюджета, направленных в прокуратуру Свердловской области,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100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Доля проектов нормативных правовых актов Свердловской области, в которых по результатам проведения антикоррупционной экспертизы выявлены коррупциогенные факторы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2,3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2,0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1,9</w:t>
            </w:r>
          </w:p>
        </w:tc>
      </w:tr>
      <w:tr w:rsidR="00B16DFC" w:rsidRPr="00B16DFC">
        <w:tc>
          <w:tcPr>
            <w:tcW w:w="62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31" w:type="dxa"/>
          </w:tcPr>
          <w:p w:rsidR="00B16DFC" w:rsidRPr="00B16DFC" w:rsidRDefault="00B16DF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16DFC">
              <w:rPr>
                <w:rFonts w:ascii="Liberation Serif" w:hAnsi="Liberation Serif" w:cs="Liberation Serif"/>
              </w:rPr>
              <w:t xml:space="preserve">Доля вступивших в законную силу решений судов о признании недействительными ненормативных правовых актов, незаконными решений и действий (бездействия)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</w:t>
            </w:r>
            <w:r w:rsidRPr="00B16DFC">
              <w:rPr>
                <w:rFonts w:ascii="Liberation Serif" w:hAnsi="Liberation Serif" w:cs="Liberation Serif"/>
              </w:rPr>
              <w:lastRenderedPageBreak/>
              <w:t>управлению государственным имуществом Свердловской области и его должностных лиц</w:t>
            </w:r>
            <w:proofErr w:type="gramEnd"/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20,0</w:t>
            </w:r>
          </w:p>
        </w:tc>
        <w:tc>
          <w:tcPr>
            <w:tcW w:w="1304" w:type="dxa"/>
          </w:tcPr>
          <w:p w:rsidR="00B16DFC" w:rsidRPr="00B16DFC" w:rsidRDefault="00B16DF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6DFC">
              <w:rPr>
                <w:rFonts w:ascii="Liberation Serif" w:hAnsi="Liberation Serif" w:cs="Liberation Serif"/>
              </w:rPr>
              <w:t>19,0</w:t>
            </w:r>
          </w:p>
        </w:tc>
      </w:tr>
    </w:tbl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p w:rsidR="00B16DFC" w:rsidRPr="00B16DFC" w:rsidRDefault="00B16DFC">
      <w:pPr>
        <w:pStyle w:val="ConsPlusNormal"/>
        <w:rPr>
          <w:rFonts w:ascii="Liberation Serif" w:hAnsi="Liberation Serif" w:cs="Liberation Serif"/>
        </w:rPr>
      </w:pPr>
    </w:p>
    <w:p w:rsidR="00B16DFC" w:rsidRPr="00B16DFC" w:rsidRDefault="00B16D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"/>
          <w:szCs w:val="2"/>
        </w:rPr>
      </w:pPr>
    </w:p>
    <w:p w:rsidR="00854398" w:rsidRPr="00B16DFC" w:rsidRDefault="00854398">
      <w:pPr>
        <w:rPr>
          <w:rFonts w:ascii="Liberation Serif" w:hAnsi="Liberation Serif" w:cs="Liberation Serif"/>
        </w:rPr>
      </w:pPr>
    </w:p>
    <w:sectPr w:rsidR="00854398" w:rsidRPr="00B16DFC" w:rsidSect="006434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C"/>
    <w:rsid w:val="00854398"/>
    <w:rsid w:val="00B1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6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6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6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6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6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6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6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6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54F61785825EB62F3E1631EC55DE460C97419D4F9CAEE0CE5C6A3CD03A3A969191292D77D45EB7DFEAB5493A2G8F" TargetMode="External"/><Relationship Id="rId13" Type="http://schemas.openxmlformats.org/officeDocument/2006/relationships/hyperlink" Target="consultantplus://offline/ref=9F654F61785825EB62F3E1631EC55DE460C0781ED5F4CAEE0CE5C6A3CD03A3A97B194A96D67E0FBA30B5A4559A3F08D9584FB27AA2G1F" TargetMode="External"/><Relationship Id="rId18" Type="http://schemas.openxmlformats.org/officeDocument/2006/relationships/hyperlink" Target="consultantplus://offline/ref=9F654F61785825EB62F3E1631EC55DE460C0781ED5F4CAEE0CE5C6A3CD03A3A97B194A97DD210AAF21EDA85C8C2101CE444DB3A7G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654F61785825EB62F3E1631EC55DE461C97018D4F3CAEE0CE5C6A3CD03A3A97B194A9ED6755BE874EBFD05D67405D14E53B27236EBEB84A8GDF" TargetMode="External"/><Relationship Id="rId7" Type="http://schemas.openxmlformats.org/officeDocument/2006/relationships/hyperlink" Target="consultantplus://offline/ref=9F654F61785825EB62F3E1631EC55DE461C9751AD6F1CAEE0CE5C6A3CD03A3A969191292D77D45EB7DFEAB5493A2G8F" TargetMode="External"/><Relationship Id="rId12" Type="http://schemas.openxmlformats.org/officeDocument/2006/relationships/hyperlink" Target="consultantplus://offline/ref=9F654F61785825EB62F3FF6E08A903EE63C22F16D0F9C1BD51B3C0F49253A5FC3B594CCB87310EE675E8B7549B3F0AD047A4G4F" TargetMode="External"/><Relationship Id="rId17" Type="http://schemas.openxmlformats.org/officeDocument/2006/relationships/hyperlink" Target="consultantplus://offline/ref=9F654F61785825EB62F3FF6E08A903EE63C22F16D0F7C8B950B2C0F49253A5FC3B594CCB953156EA74E0A957942A5C810218BF7A20F7EB8C9A25853FABG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654F61785825EB62F3FF6E08A903EE63C22F16D3F3C1B157B2C0F49253A5FC3B594CCB87310EE675E8B7549B3F0AD047A4G4F" TargetMode="External"/><Relationship Id="rId20" Type="http://schemas.openxmlformats.org/officeDocument/2006/relationships/hyperlink" Target="consultantplus://offline/ref=9F654F61785825EB62F3FF6E08A903EE63C22F16D0F7C8B950B5C0F49253A5FC3B594CCB953156EA74E0A155962A5C810218BF7A20F7EB8C9A25853FAB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54F61785825EB62F3E1631EC55DE461C9751AD6F1CAEE0CE5C6A3CD03A3A969191292D77D45EB7DFEAB5493A2G8F" TargetMode="External"/><Relationship Id="rId11" Type="http://schemas.openxmlformats.org/officeDocument/2006/relationships/hyperlink" Target="consultantplus://offline/ref=9F654F61785825EB62F3FF6E08A903EE63C22F16D3F2C3B055B5C0F49253A5FC3B594CCB87310EE675E8B7549B3F0AD047A4G4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F654F61785825EB62F3E1631EC55DE460C97213D0F2CAEE0CE5C6A3CD03A3A97B194A9ED6755BEB7DEBFD05D67405D14E53B27236EBEB84A8GDF" TargetMode="External"/><Relationship Id="rId15" Type="http://schemas.openxmlformats.org/officeDocument/2006/relationships/hyperlink" Target="consultantplus://offline/ref=9F654F61785825EB62F3E1631EC55DE460C1771ED0F4CAEE0CE5C6A3CD03A3A97B194A9ED6755AEA71EBFD05D67405D14E53B27236EBEB84A8G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654F61785825EB62F3E1631EC55DE461C9751AD6F1CAEE0CE5C6A3CD03A3A969191292D77D45EB7DFEAB5493A2G8F" TargetMode="External"/><Relationship Id="rId19" Type="http://schemas.openxmlformats.org/officeDocument/2006/relationships/hyperlink" Target="consultantplus://offline/ref=9F654F61785825EB62F3FF6E08A903EE63C22F16D3F2C0BD57B7C0F49253A5FC3B594CCB953156EA74E0A955932A5C810218BF7A20F7EB8C9A25853FABG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54F61785825EB62F3E1631EC55DE461C9751AD6F1CAEE0CE5C6A3CD03A3A969191292D77D45EB7DFEAB5493A2G8F" TargetMode="External"/><Relationship Id="rId14" Type="http://schemas.openxmlformats.org/officeDocument/2006/relationships/hyperlink" Target="consultantplus://offline/ref=9F654F61785825EB62F3E1631EC55DE460C1771ED0F4CAEE0CE5C6A3CD03A3A97B194A9ED6755AEA71EBFD05D67405D14E53B27236EBEB84A8GDF" TargetMode="External"/><Relationship Id="rId22" Type="http://schemas.openxmlformats.org/officeDocument/2006/relationships/hyperlink" Target="consultantplus://offline/ref=9F654F61785825EB62F3FF6E08A903EE63C22F16D3F5C3BA53B7C0F49253A5FC3B594CCB953156EA74E0A957962A5C810218BF7A20F7EB8C9A25853FAB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10054</Words>
  <Characters>57311</Characters>
  <Application>Microsoft Office Word</Application>
  <DocSecurity>0</DocSecurity>
  <Lines>477</Lines>
  <Paragraphs>134</Paragraphs>
  <ScaleCrop>false</ScaleCrop>
  <Company/>
  <LinksUpToDate>false</LinksUpToDate>
  <CharactersWithSpaces>67231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Мажирова Елена Владимировна</cp:lastModifiedBy>
  <cp:revision>1</cp:revision>
  <dcterms:created xsi:type="dcterms:W3CDTF">2019-09-18T05:06:00Z</dcterms:created>
  <dcterms:modified xsi:type="dcterms:W3CDTF">2019-09-18T05:08:00Z</dcterms:modified>
</cp:coreProperties>
</file>